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A2" w:rsidRDefault="008D70FF" w:rsidP="007116A2">
      <w:pPr>
        <w:jc w:val="both"/>
        <w:rPr>
          <w:rFonts w:cstheme="minorHAnsi"/>
          <w:i/>
        </w:rPr>
      </w:pPr>
      <w:r>
        <w:rPr>
          <w:rFonts w:cstheme="minorHAnsi"/>
          <w:i/>
        </w:rPr>
        <w:t>Alcune idee forti emerse nella formazione Lab.com UNIVE anno scolastico 2017/18</w:t>
      </w:r>
    </w:p>
    <w:p w:rsidR="008D70FF" w:rsidRPr="00C52911" w:rsidRDefault="008D70FF" w:rsidP="007116A2">
      <w:pPr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A cura di Serena </w:t>
      </w:r>
      <w:proofErr w:type="spellStart"/>
      <w:r>
        <w:rPr>
          <w:rFonts w:cstheme="minorHAnsi"/>
          <w:i/>
        </w:rPr>
        <w:t>Vascon</w:t>
      </w:r>
      <w:proofErr w:type="spellEnd"/>
      <w:r>
        <w:rPr>
          <w:rFonts w:cstheme="minorHAnsi"/>
          <w:i/>
        </w:rPr>
        <w:t xml:space="preserve"> (</w:t>
      </w:r>
      <w:proofErr w:type="spellStart"/>
      <w:r>
        <w:rPr>
          <w:rFonts w:cstheme="minorHAnsi"/>
          <w:i/>
        </w:rPr>
        <w:t>Ref</w:t>
      </w:r>
      <w:proofErr w:type="spellEnd"/>
      <w:r>
        <w:rPr>
          <w:rFonts w:cstheme="minorHAnsi"/>
          <w:i/>
        </w:rPr>
        <w:t xml:space="preserve">. IC di </w:t>
      </w:r>
      <w:proofErr w:type="spellStart"/>
      <w:r>
        <w:rPr>
          <w:rFonts w:cstheme="minorHAnsi"/>
          <w:i/>
        </w:rPr>
        <w:t>Giavera</w:t>
      </w:r>
      <w:proofErr w:type="spellEnd"/>
      <w:r>
        <w:rPr>
          <w:rFonts w:cstheme="minorHAnsi"/>
          <w:i/>
        </w:rPr>
        <w:t xml:space="preserve">) </w:t>
      </w:r>
    </w:p>
    <w:p w:rsidR="00EA5597" w:rsidRDefault="00EA5597" w:rsidP="00EA559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442124">
        <w:rPr>
          <w:rFonts w:cstheme="minorHAnsi"/>
        </w:rPr>
        <w:t xml:space="preserve">prevedere la sospensione temporanea di alcuni insegnamenti (non solo di seconda </w:t>
      </w:r>
      <w:proofErr w:type="spellStart"/>
      <w:r w:rsidRPr="00442124">
        <w:rPr>
          <w:rFonts w:cstheme="minorHAnsi"/>
        </w:rPr>
        <w:t>L.S.</w:t>
      </w:r>
      <w:proofErr w:type="spellEnd"/>
      <w:r>
        <w:rPr>
          <w:rFonts w:cstheme="minorHAnsi"/>
        </w:rPr>
        <w:t>)</w:t>
      </w:r>
    </w:p>
    <w:p w:rsidR="00EA5597" w:rsidRDefault="00EA5597" w:rsidP="00EA559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test di ingresso A1 e A2 (disponibili</w:t>
      </w:r>
      <w:r w:rsidRPr="00442124">
        <w:rPr>
          <w:rFonts w:cstheme="minorHAnsi"/>
        </w:rPr>
        <w:t xml:space="preserve"> </w:t>
      </w:r>
      <w:r>
        <w:rPr>
          <w:rFonts w:cstheme="minorHAnsi"/>
        </w:rPr>
        <w:t xml:space="preserve">presso la Rete con chiavetta USB) </w:t>
      </w:r>
    </w:p>
    <w:p w:rsidR="00EA5597" w:rsidRPr="00442124" w:rsidRDefault="00EA5597" w:rsidP="00EA559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442124">
        <w:rPr>
          <w:rFonts w:cstheme="minorHAnsi"/>
        </w:rPr>
        <w:t>individuare i nuclei e gli obiettivi essenziali all’interno dei contenuti e dei processi delle singole discipline;</w:t>
      </w:r>
      <w:r>
        <w:rPr>
          <w:rFonts w:cstheme="minorHAnsi"/>
        </w:rPr>
        <w:t xml:space="preserve"> (disponibili UDA semplificate presso la Rete con chiavetta USB)</w:t>
      </w:r>
    </w:p>
    <w:p w:rsidR="004B384F" w:rsidRPr="008D70FF" w:rsidRDefault="004B384F" w:rsidP="004B384F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l’</w:t>
      </w:r>
      <w:r w:rsidRPr="008D70FF">
        <w:rPr>
          <w:rFonts w:cstheme="minorHAnsi"/>
        </w:rPr>
        <w:t>adatta</w:t>
      </w:r>
      <w:r>
        <w:rPr>
          <w:rFonts w:cstheme="minorHAnsi"/>
        </w:rPr>
        <w:t>mento dei</w:t>
      </w:r>
      <w:r w:rsidRPr="008D70FF">
        <w:rPr>
          <w:rFonts w:cstheme="minorHAnsi"/>
        </w:rPr>
        <w:t xml:space="preserve"> programmi di studio per i singoli alunni </w:t>
      </w:r>
      <w:r>
        <w:rPr>
          <w:rFonts w:cstheme="minorHAnsi"/>
        </w:rPr>
        <w:t xml:space="preserve">dovrebbe </w:t>
      </w:r>
      <w:r w:rsidRPr="008D70FF">
        <w:rPr>
          <w:rFonts w:cstheme="minorHAnsi"/>
        </w:rPr>
        <w:t>consider</w:t>
      </w:r>
      <w:r>
        <w:rPr>
          <w:rFonts w:cstheme="minorHAnsi"/>
        </w:rPr>
        <w:t>are</w:t>
      </w:r>
      <w:r w:rsidR="008042CF">
        <w:rPr>
          <w:rFonts w:cstheme="minorHAnsi"/>
        </w:rPr>
        <w:t xml:space="preserve"> e valorizza                                                                                                                                       </w:t>
      </w:r>
      <w:r>
        <w:rPr>
          <w:rFonts w:cstheme="minorHAnsi"/>
        </w:rPr>
        <w:t>re</w:t>
      </w:r>
      <w:r w:rsidRPr="008D70FF">
        <w:rPr>
          <w:rFonts w:cstheme="minorHAnsi"/>
        </w:rPr>
        <w:t xml:space="preserve"> la loro carriera scolastica pregressa;</w:t>
      </w:r>
    </w:p>
    <w:p w:rsidR="007116A2" w:rsidRPr="008D70FF" w:rsidRDefault="007116A2" w:rsidP="007116A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8D70FF">
        <w:rPr>
          <w:rFonts w:cstheme="minorHAnsi"/>
        </w:rPr>
        <w:t>dare priorit</w:t>
      </w:r>
      <w:r w:rsidR="00EA5597">
        <w:rPr>
          <w:rFonts w:cstheme="minorHAnsi"/>
        </w:rPr>
        <w:t>à all’apprendimento della</w:t>
      </w:r>
      <w:r w:rsidRPr="008D70FF">
        <w:rPr>
          <w:rFonts w:cstheme="minorHAnsi"/>
        </w:rPr>
        <w:t xml:space="preserve"> lingua italiana considera</w:t>
      </w:r>
      <w:r w:rsidR="00EA5597">
        <w:rPr>
          <w:rFonts w:cstheme="minorHAnsi"/>
        </w:rPr>
        <w:t xml:space="preserve">ndo </w:t>
      </w:r>
      <w:r w:rsidRPr="008D70FF">
        <w:rPr>
          <w:rFonts w:cstheme="minorHAnsi"/>
        </w:rPr>
        <w:t>la differenza che intercorre tra l’</w:t>
      </w:r>
      <w:proofErr w:type="spellStart"/>
      <w:r w:rsidRPr="008D70FF">
        <w:rPr>
          <w:rFonts w:cstheme="minorHAnsi"/>
        </w:rPr>
        <w:t>Italbase</w:t>
      </w:r>
      <w:proofErr w:type="spellEnd"/>
      <w:r w:rsidRPr="008D70FF">
        <w:rPr>
          <w:rFonts w:cstheme="minorHAnsi"/>
        </w:rPr>
        <w:t xml:space="preserve"> (BICS) e l’</w:t>
      </w:r>
      <w:proofErr w:type="spellStart"/>
      <w:r w:rsidRPr="008D70FF">
        <w:rPr>
          <w:rFonts w:cstheme="minorHAnsi"/>
        </w:rPr>
        <w:t>Italstudio</w:t>
      </w:r>
      <w:proofErr w:type="spellEnd"/>
      <w:r w:rsidRPr="008D70FF">
        <w:rPr>
          <w:rFonts w:cstheme="minorHAnsi"/>
        </w:rPr>
        <w:t xml:space="preserve"> (CALP); è importante cercare di creare una sorta di continuum tra queste due </w:t>
      </w:r>
      <w:r w:rsidR="00EA5597">
        <w:rPr>
          <w:rFonts w:cstheme="minorHAnsi"/>
        </w:rPr>
        <w:t>momenti</w:t>
      </w:r>
      <w:r w:rsidRPr="008D70FF">
        <w:rPr>
          <w:rFonts w:cstheme="minorHAnsi"/>
        </w:rPr>
        <w:t>;</w:t>
      </w:r>
    </w:p>
    <w:p w:rsidR="00EA5597" w:rsidRPr="008D70FF" w:rsidRDefault="00EA5597" w:rsidP="00EA559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lavorare con la metodologia CLIL della </w:t>
      </w:r>
      <w:proofErr w:type="spellStart"/>
      <w:r>
        <w:rPr>
          <w:rFonts w:cstheme="minorHAnsi"/>
        </w:rPr>
        <w:t>L.S.</w:t>
      </w:r>
      <w:proofErr w:type="spellEnd"/>
      <w:r>
        <w:rPr>
          <w:rFonts w:cstheme="minorHAnsi"/>
        </w:rPr>
        <w:t xml:space="preserve"> il prima possibile, fornendo parole chiave delle diverse discipline per superare l’estraneità al lavoro della classe  e per avviarli alla lingua dello studio. </w:t>
      </w:r>
    </w:p>
    <w:p w:rsidR="007116A2" w:rsidRPr="008D70FF" w:rsidRDefault="004B384F" w:rsidP="007116A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eastAsia="Trebuchet MS" w:cstheme="minorHAnsi"/>
        </w:rPr>
      </w:pPr>
      <w:r>
        <w:rPr>
          <w:rFonts w:cstheme="minorHAnsi"/>
        </w:rPr>
        <w:t>Valorizzare e valutare il</w:t>
      </w:r>
      <w:r w:rsidR="007116A2" w:rsidRPr="008D70FF">
        <w:rPr>
          <w:rFonts w:cstheme="minorHAnsi"/>
        </w:rPr>
        <w:t xml:space="preserve"> processo </w:t>
      </w:r>
      <w:r w:rsidR="00F8616C">
        <w:rPr>
          <w:rFonts w:cstheme="minorHAnsi"/>
        </w:rPr>
        <w:t>rispetto ai livelli di partenza</w:t>
      </w:r>
      <w:r>
        <w:rPr>
          <w:rFonts w:cstheme="minorHAnsi"/>
        </w:rPr>
        <w:t>,</w:t>
      </w:r>
      <w:r w:rsidR="00442124">
        <w:rPr>
          <w:rFonts w:cstheme="minorHAnsi"/>
        </w:rPr>
        <w:t xml:space="preserve"> </w:t>
      </w:r>
      <w:r>
        <w:rPr>
          <w:rFonts w:cstheme="minorHAnsi"/>
        </w:rPr>
        <w:t>differenziando le abilità dalle macro competenze per la lingua orale e scritta</w:t>
      </w:r>
      <w:r w:rsidR="007116A2" w:rsidRPr="008D70FF">
        <w:rPr>
          <w:rFonts w:cstheme="minorHAnsi"/>
        </w:rPr>
        <w:t>;</w:t>
      </w:r>
    </w:p>
    <w:p w:rsidR="007116A2" w:rsidRPr="008D70FF" w:rsidRDefault="007116A2" w:rsidP="007116A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8D70FF">
        <w:rPr>
          <w:rFonts w:eastAsia="Trebuchet MS" w:cstheme="minorHAnsi"/>
        </w:rPr>
        <w:t xml:space="preserve"> </w:t>
      </w:r>
      <w:r w:rsidRPr="008D70FF">
        <w:rPr>
          <w:rFonts w:cstheme="minorHAnsi"/>
        </w:rPr>
        <w:t>tener conto dell'interlingua dell’alunno intesa come: “varietà di apprendimento della lingua seconda, come continuum di varietà linguistiche che si pongono nello spazio tra lingua materna dell’apprendente e seconda lingua d’arrivo, caratterizzate da: sistematicità, instabilità nel tempo, variabilità individuale” (</w:t>
      </w:r>
      <w:proofErr w:type="spellStart"/>
      <w:r w:rsidRPr="008D70FF">
        <w:rPr>
          <w:rFonts w:cstheme="minorHAnsi"/>
        </w:rPr>
        <w:t>Luise</w:t>
      </w:r>
      <w:proofErr w:type="spellEnd"/>
      <w:r w:rsidRPr="008D70FF">
        <w:rPr>
          <w:rFonts w:cstheme="minorHAnsi"/>
        </w:rPr>
        <w:t>, 2006: 92-93);</w:t>
      </w:r>
    </w:p>
    <w:p w:rsidR="007116A2" w:rsidRPr="008D70FF" w:rsidRDefault="007116A2" w:rsidP="007116A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8D70FF">
        <w:rPr>
          <w:rFonts w:cstheme="minorHAnsi"/>
        </w:rPr>
        <w:t>prevedere percorsi di potenziamento di conoscenza e pratica della L2 sia in orario curricolare che extracurricolare;</w:t>
      </w:r>
    </w:p>
    <w:p w:rsidR="007116A2" w:rsidRPr="00C52911" w:rsidRDefault="007116A2" w:rsidP="006E094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  <w:i/>
          <w:highlight w:val="yellow"/>
        </w:rPr>
      </w:pPr>
      <w:r w:rsidRPr="006E0946">
        <w:rPr>
          <w:rFonts w:cstheme="minorHAnsi"/>
        </w:rPr>
        <w:t xml:space="preserve">prevedere una rilevazione </w:t>
      </w:r>
      <w:r w:rsidR="006E0946" w:rsidRPr="006E0946">
        <w:rPr>
          <w:rFonts w:cstheme="minorHAnsi"/>
        </w:rPr>
        <w:t xml:space="preserve">delle </w:t>
      </w:r>
      <w:r w:rsidRPr="006E0946">
        <w:rPr>
          <w:rFonts w:cstheme="minorHAnsi"/>
        </w:rPr>
        <w:t>competenze linguistiche alunni NAI secondo prove standardizzate</w:t>
      </w:r>
      <w:r w:rsidRPr="006E0946">
        <w:rPr>
          <w:rFonts w:cstheme="minorHAnsi"/>
          <w:b/>
        </w:rPr>
        <w:t xml:space="preserve"> </w:t>
      </w:r>
      <w:r w:rsidR="006E0946" w:rsidRPr="006E0946">
        <w:rPr>
          <w:rFonts w:cstheme="minorHAnsi"/>
        </w:rPr>
        <w:t xml:space="preserve">che attestino il livello di L2 raggiunto (QCER) </w:t>
      </w:r>
      <w:r w:rsidRPr="006E0946">
        <w:rPr>
          <w:rFonts w:cstheme="minorHAnsi"/>
        </w:rPr>
        <w:t>all</w:t>
      </w:r>
      <w:r w:rsidR="006E0946" w:rsidRPr="006E0946">
        <w:rPr>
          <w:rFonts w:cstheme="minorHAnsi"/>
        </w:rPr>
        <w:t>’inizio della scuola secondaria di secondo grado</w:t>
      </w:r>
      <w:r w:rsidR="006E0946">
        <w:rPr>
          <w:rFonts w:cstheme="minorHAnsi"/>
        </w:rPr>
        <w:t>.</w:t>
      </w:r>
    </w:p>
    <w:p w:rsidR="007116A2" w:rsidRPr="00C52911" w:rsidRDefault="007116A2" w:rsidP="007116A2">
      <w:pPr>
        <w:spacing w:line="360" w:lineRule="auto"/>
        <w:jc w:val="both"/>
        <w:rPr>
          <w:rFonts w:cstheme="minorHAnsi"/>
          <w:i/>
          <w:highlight w:val="yellow"/>
        </w:rPr>
      </w:pPr>
    </w:p>
    <w:p w:rsidR="007116A2" w:rsidRPr="00C52911" w:rsidRDefault="007116A2" w:rsidP="007116A2">
      <w:pPr>
        <w:spacing w:line="360" w:lineRule="auto"/>
        <w:jc w:val="both"/>
        <w:rPr>
          <w:rFonts w:cstheme="minorHAnsi"/>
          <w:i/>
          <w:highlight w:val="yellow"/>
        </w:rPr>
      </w:pPr>
    </w:p>
    <w:p w:rsidR="007116A2" w:rsidRPr="00C52911" w:rsidRDefault="007116A2" w:rsidP="007116A2">
      <w:pPr>
        <w:jc w:val="both"/>
        <w:rPr>
          <w:rFonts w:cstheme="minorHAnsi"/>
          <w:i/>
        </w:rPr>
      </w:pPr>
    </w:p>
    <w:p w:rsidR="00A43377" w:rsidRDefault="00A43377"/>
    <w:sectPr w:rsidR="00A43377" w:rsidSect="00A433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7pt;height:7.7pt" o:bullet="t" filled="t">
        <v:fill color2="black"/>
        <v:imagedata r:id="rId1" o:title=""/>
      </v:shape>
    </w:pict>
  </w:numPicBullet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56"/>
        </w:tabs>
        <w:ind w:left="170" w:hanging="170"/>
      </w:pPr>
      <w:rPr>
        <w:rFonts w:ascii="Symbol" w:hAnsi="Symbol" w:cs="Symbol"/>
        <w:b/>
        <w:color w:val="00000A"/>
        <w:highlight w:val="yello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7116A2"/>
    <w:rsid w:val="002F6998"/>
    <w:rsid w:val="00442124"/>
    <w:rsid w:val="004B384F"/>
    <w:rsid w:val="006B6888"/>
    <w:rsid w:val="006E0946"/>
    <w:rsid w:val="007116A2"/>
    <w:rsid w:val="00734D6B"/>
    <w:rsid w:val="00763795"/>
    <w:rsid w:val="008042CF"/>
    <w:rsid w:val="008D70FF"/>
    <w:rsid w:val="008E1FF0"/>
    <w:rsid w:val="00A43377"/>
    <w:rsid w:val="00BC0753"/>
    <w:rsid w:val="00EA5597"/>
    <w:rsid w:val="00F8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6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2018-10-16T14:33:00Z</cp:lastPrinted>
  <dcterms:created xsi:type="dcterms:W3CDTF">2018-10-04T09:06:00Z</dcterms:created>
  <dcterms:modified xsi:type="dcterms:W3CDTF">2018-10-16T17:26:00Z</dcterms:modified>
</cp:coreProperties>
</file>