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A7" w:rsidRDefault="00443531" w:rsidP="00003C91">
      <w:pPr>
        <w:spacing w:after="0"/>
        <w:ind w:firstLine="720"/>
        <w:jc w:val="both"/>
      </w:pPr>
      <w:r>
        <w:t>Stimati colleghi, Referenti del Laboratorio di Rete,</w:t>
      </w:r>
    </w:p>
    <w:p w:rsidR="00C762A7" w:rsidRDefault="00C762A7">
      <w:pPr>
        <w:spacing w:after="0"/>
        <w:jc w:val="both"/>
      </w:pPr>
    </w:p>
    <w:p w:rsidR="00C762A7" w:rsidRDefault="00443531">
      <w:pPr>
        <w:spacing w:after="0"/>
        <w:jc w:val="both"/>
      </w:pPr>
      <w:r>
        <w:t>La settimana scorsa era previsto l’incontro di rete. Cerco in questo modo di scambiare alcune riflessioni emerse nel contatto con alcuni di voi, con la Cooperativa e le mediatrici</w:t>
      </w:r>
      <w:r w:rsidR="00003C91">
        <w:t>.</w:t>
      </w:r>
      <w:r>
        <w:t xml:space="preserve"> </w:t>
      </w:r>
    </w:p>
    <w:p w:rsidR="00C762A7" w:rsidRDefault="00443531">
      <w:pPr>
        <w:spacing w:after="0"/>
        <w:jc w:val="both"/>
      </w:pPr>
      <w:r>
        <w:t>In questa situazione quotidiana di distanziamento fisico dagli alunni e dai colleghi, sono emerse diverse difficoltà con molte famiglie immigrate</w:t>
      </w:r>
      <w:r w:rsidR="00003C91">
        <w:t>.</w:t>
      </w:r>
    </w:p>
    <w:p w:rsidR="00C762A7" w:rsidRDefault="00443531">
      <w:pPr>
        <w:spacing w:after="0"/>
        <w:jc w:val="both"/>
      </w:pPr>
      <w:r>
        <w:t xml:space="preserve">Condivido i punti di riflessione fin qui raccolti, ma vi chiedo </w:t>
      </w:r>
      <w:r w:rsidR="00003C91">
        <w:t xml:space="preserve">se possibile, </w:t>
      </w:r>
      <w:r>
        <w:t>di arricchirli via mail</w:t>
      </w:r>
      <w:r w:rsidR="00C9042C">
        <w:t>,</w:t>
      </w:r>
      <w:r>
        <w:t xml:space="preserve"> oppure di appuntarli per condividerli appena sarà possibile</w:t>
      </w:r>
      <w:r w:rsidR="00C9042C">
        <w:t>.</w:t>
      </w:r>
    </w:p>
    <w:p w:rsidR="00C9042C" w:rsidRDefault="00C9042C">
      <w:pPr>
        <w:spacing w:after="0"/>
        <w:jc w:val="both"/>
      </w:pPr>
    </w:p>
    <w:p w:rsidR="00C762A7" w:rsidRDefault="004435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Le difficoltà maggiori sono tuttora legate all’uso dello smartphone come unico mezzo per leggere i compiti a casa. Il passaggio al cartaceo implica stampante collegata, cartucce e carta. Molti ricopiano le schede e poi  ritornano agli insegnanti le foto. Difficile, con il solo telefono, scaricare video e altre attività senza le app adeguate o a ca</w:t>
      </w:r>
      <w:r w:rsidR="00003C91">
        <w:rPr>
          <w:color w:val="000000"/>
        </w:rPr>
        <w:t>u</w:t>
      </w:r>
      <w:r>
        <w:rPr>
          <w:color w:val="000000"/>
        </w:rPr>
        <w:t xml:space="preserve">sa </w:t>
      </w:r>
      <w:r>
        <w:t>de</w:t>
      </w:r>
      <w:r>
        <w:rPr>
          <w:color w:val="000000"/>
        </w:rPr>
        <w:t xml:space="preserve">i giga limitati. </w:t>
      </w:r>
      <w:r>
        <w:t>Inoltre, l</w:t>
      </w:r>
      <w:r>
        <w:rPr>
          <w:color w:val="000000"/>
        </w:rPr>
        <w:t xml:space="preserve">o smartphone spesso deve essere condiviso con  fratelli e </w:t>
      </w:r>
      <w:r>
        <w:t>sorelle</w:t>
      </w:r>
      <w:r w:rsidR="00003C91">
        <w:t xml:space="preserve">; </w:t>
      </w:r>
      <w:r>
        <w:rPr>
          <w:color w:val="000000"/>
        </w:rPr>
        <w:t>a volte lo utilizza un solo genitore.</w:t>
      </w:r>
    </w:p>
    <w:p w:rsidR="00C762A7" w:rsidRDefault="00C762A7">
      <w:pPr>
        <w:spacing w:after="0"/>
        <w:jc w:val="both"/>
      </w:pPr>
    </w:p>
    <w:p w:rsidR="00C762A7" w:rsidRDefault="004435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L’a</w:t>
      </w:r>
      <w:r w:rsidR="00C9042C">
        <w:rPr>
          <w:color w:val="000000"/>
        </w:rPr>
        <w:t xml:space="preserve">ccesso al registro elettronico è lo </w:t>
      </w:r>
      <w:r>
        <w:rPr>
          <w:color w:val="000000"/>
        </w:rPr>
        <w:t>strumento principale di comunicazione con le famiglie. In molti casi è stato necessario</w:t>
      </w:r>
      <w:r w:rsidR="00003C91">
        <w:rPr>
          <w:color w:val="000000"/>
        </w:rPr>
        <w:t>,</w:t>
      </w:r>
      <w:r>
        <w:rPr>
          <w:color w:val="000000"/>
        </w:rPr>
        <w:t xml:space="preserve"> tramite i referenti che hanno sentito le segreterie, resettare le password e g</w:t>
      </w:r>
      <w:r w:rsidR="00C9042C">
        <w:rPr>
          <w:color w:val="000000"/>
        </w:rPr>
        <w:t>uidare le famiglie nell’accesso</w:t>
      </w:r>
      <w:r>
        <w:rPr>
          <w:color w:val="000000"/>
        </w:rPr>
        <w:t xml:space="preserve">. Per i più piccoli si utilizza il sito dell’istituto dove le famiglie possono </w:t>
      </w:r>
      <w:r w:rsidR="00C9042C">
        <w:rPr>
          <w:color w:val="000000"/>
        </w:rPr>
        <w:t xml:space="preserve">vedere </w:t>
      </w:r>
      <w:r>
        <w:rPr>
          <w:color w:val="000000"/>
        </w:rPr>
        <w:t xml:space="preserve">alcune proposte inserite dalle insegnanti della scuola d’infanzia e visibili </w:t>
      </w:r>
      <w:r w:rsidR="00C9042C">
        <w:rPr>
          <w:color w:val="000000"/>
        </w:rPr>
        <w:t xml:space="preserve">anche </w:t>
      </w:r>
      <w:r>
        <w:rPr>
          <w:color w:val="000000"/>
        </w:rPr>
        <w:t>da cellulare</w:t>
      </w:r>
      <w:r w:rsidR="00003C91">
        <w:rPr>
          <w:color w:val="000000"/>
        </w:rPr>
        <w:t>,</w:t>
      </w:r>
      <w:r>
        <w:rPr>
          <w:color w:val="000000"/>
        </w:rPr>
        <w:t xml:space="preserve"> oppure tramite il rappresentante di classe </w:t>
      </w:r>
      <w:r w:rsidR="002B3E71">
        <w:t>e</w:t>
      </w:r>
      <w:r>
        <w:rPr>
          <w:color w:val="000000"/>
        </w:rPr>
        <w:t xml:space="preserve"> i gruppi WhatsApp dei genitori.  </w:t>
      </w:r>
    </w:p>
    <w:p w:rsidR="00C762A7" w:rsidRDefault="00C762A7">
      <w:pPr>
        <w:spacing w:after="0"/>
        <w:jc w:val="both"/>
      </w:pPr>
    </w:p>
    <w:p w:rsidR="00C762A7" w:rsidRDefault="004435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E’ risultata fondamentale </w:t>
      </w:r>
      <w:r>
        <w:rPr>
          <w:b/>
          <w:color w:val="000000"/>
        </w:rPr>
        <w:t>la mediazione</w:t>
      </w:r>
      <w:r>
        <w:rPr>
          <w:color w:val="000000"/>
        </w:rPr>
        <w:t xml:space="preserve"> telefonica per contattare molte famiglie immigrate.</w:t>
      </w:r>
    </w:p>
    <w:p w:rsidR="00C762A7" w:rsidRDefault="00443531" w:rsidP="00003C9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b/>
          <w:color w:val="000000"/>
        </w:rPr>
        <w:t xml:space="preserve">I dati dalla cooperativa “Una casa per l’uomo” </w:t>
      </w:r>
      <w:r w:rsidR="00003C91">
        <w:rPr>
          <w:b/>
          <w:color w:val="000000"/>
        </w:rPr>
        <w:t xml:space="preserve">alla </w:t>
      </w:r>
      <w:r>
        <w:rPr>
          <w:b/>
          <w:color w:val="000000"/>
        </w:rPr>
        <w:t>data 31 marzo 2020</w:t>
      </w:r>
      <w:r>
        <w:rPr>
          <w:color w:val="000000"/>
        </w:rPr>
        <w:t>:</w:t>
      </w:r>
    </w:p>
    <w:p w:rsidR="00C762A7" w:rsidRDefault="00003C91" w:rsidP="00003C9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>c</w:t>
      </w:r>
      <w:r w:rsidR="00443531">
        <w:rPr>
          <w:color w:val="000000"/>
        </w:rPr>
        <w:t>ontattate della nostra Rete 183 alunni di 15 nazionalità (57% cinesi ) di 11 istituti scolastici:</w:t>
      </w:r>
    </w:p>
    <w:p w:rsidR="00C762A7" w:rsidRDefault="00443531" w:rsidP="00003C9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>20 sc. INFANZIA; 113 PRIMARIA; 46 SECONDARIA 1° GRADO; 4 SECONDARIA 2°GRADO.</w:t>
      </w:r>
    </w:p>
    <w:p w:rsidR="00C762A7" w:rsidRDefault="00443531" w:rsidP="00003C9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>Viene richiesto molto impegno alle famiglie</w:t>
      </w:r>
      <w:r>
        <w:t>, dove</w:t>
      </w:r>
      <w:r>
        <w:rPr>
          <w:color w:val="000000"/>
        </w:rPr>
        <w:t xml:space="preserve"> spesso manca, oltre che l’italiano, anche il livello minimo di alfabetizzazione digitale: senza  leggere, da consuetudine, l’assenza degli alunni stranieri dalle aule digitali come disinteresse delle famiglie, sarebbe  invece importante segnalare ai colleghi la necessità di seguirle maggiormente, pazientando e attivando tutti i sistemi possibili di comunicazione. Soprattutto richiedendo il servizio di mediazione</w:t>
      </w:r>
      <w:r w:rsidR="00775D71">
        <w:rPr>
          <w:color w:val="000000"/>
        </w:rPr>
        <w:t xml:space="preserve"> per evitare che il distanziamento fisico diventi distanziamento sociale</w:t>
      </w:r>
      <w:r>
        <w:rPr>
          <w:color w:val="000000"/>
        </w:rPr>
        <w:t>. Ricordo che in provincia di Treviso siamo l’unico distretto a poterne usufruire, grazie alle nostre Rete scolastiche e al Comitato dei Sindaci del distretto di Asolo (ULSS2)</w:t>
      </w:r>
    </w:p>
    <w:p w:rsidR="00C762A7" w:rsidRDefault="00443531" w:rsidP="00003C9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>Il servizio della mediazione linguistico-culturale è quindi importante non solo per rinnovare la password del registro o per attivare  la mail scolastica,  ma durante tutto il periodo di quarantena (Modulo di richiesta tramite sito della  cooperativa  “Una casa per l’uomo” - area immigrazione - servizio mediazione - nel modulo su tipologie di intervento segnate: telefonata).</w:t>
      </w:r>
    </w:p>
    <w:p w:rsidR="00C9042C" w:rsidRDefault="00443531" w:rsidP="00003C9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 xml:space="preserve">Questa situazione di emergenza mette ancora più in evidenza l’importanza di questo servizio per studenti e famiglie immigrate. Le mediatrici intervengono su richiesta degli insegnanti per capire le ragioni della mancata  presenza </w:t>
      </w:r>
      <w:r w:rsidR="00C9042C">
        <w:rPr>
          <w:color w:val="000000"/>
        </w:rPr>
        <w:t>da</w:t>
      </w:r>
      <w:r>
        <w:rPr>
          <w:color w:val="000000"/>
        </w:rPr>
        <w:t xml:space="preserve">lle aule digitali. </w:t>
      </w:r>
    </w:p>
    <w:p w:rsidR="00C762A7" w:rsidRDefault="00443531" w:rsidP="00003C9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 xml:space="preserve">Durante il mese di marzo, con tutte le difficoltà della comunicazione a distanza, hanno cercato di </w:t>
      </w:r>
      <w:r w:rsidR="00C9042C">
        <w:rPr>
          <w:color w:val="000000"/>
        </w:rPr>
        <w:t>guidare</w:t>
      </w:r>
      <w:r>
        <w:rPr>
          <w:color w:val="000000"/>
        </w:rPr>
        <w:t xml:space="preserve"> i genitori ad entrare nel registro e ad utilizzare la mail. In altri casi però il problema non è l’Italiano: la famiglia spesso si sente inadeguata a rispondere e a chiedere spiegazioni agli insegnanti;  preferisce non dire delle proprie “mancanze digitali”, quindi evita il contatto e cerca come può di trovare prima delle soluzioni personali. Altre volte il senso di abbandono già pesante prima della quarantena, aumenta e porta a rinunciare a qualsiasi azione. </w:t>
      </w:r>
    </w:p>
    <w:p w:rsidR="00C762A7" w:rsidRDefault="00443531" w:rsidP="00003C9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>In questi casi il servizio della Cooperativa compie una vera e propria funzione di MEDIAZIONE tra l’istituzione scolastica, con le sue richieste didattiche formali</w:t>
      </w:r>
      <w:r w:rsidR="00C9042C">
        <w:rPr>
          <w:color w:val="000000"/>
        </w:rPr>
        <w:t>,</w:t>
      </w:r>
      <w:r>
        <w:rPr>
          <w:color w:val="000000"/>
        </w:rPr>
        <w:t xml:space="preserve">  e   le difficoltà di genitori e ragazzi ad espletarle. </w:t>
      </w:r>
      <w:r w:rsidR="00C9042C">
        <w:rPr>
          <w:color w:val="000000"/>
        </w:rPr>
        <w:t>Inoltre</w:t>
      </w:r>
      <w:r>
        <w:rPr>
          <w:color w:val="000000"/>
        </w:rPr>
        <w:t xml:space="preserve"> la funzione di riconoscimento CULTURALE, tramite lingua ed esperienza </w:t>
      </w:r>
      <w:r>
        <w:rPr>
          <w:color w:val="000000"/>
        </w:rPr>
        <w:lastRenderedPageBreak/>
        <w:t>migratori</w:t>
      </w:r>
      <w:r w:rsidR="00003C91">
        <w:rPr>
          <w:color w:val="000000"/>
        </w:rPr>
        <w:t>a</w:t>
      </w:r>
      <w:r>
        <w:rPr>
          <w:color w:val="000000"/>
        </w:rPr>
        <w:t xml:space="preserve"> comuni, favorisce la possibilità di condividere i problemi e di valutare le reali possibilità per restare in contatto con la scuola. Entrare in contatto telefonico tramite la lingua familiare rende più facile per la famiglia esprimere i bisogni e le difficoltà che si stanno affrontando.</w:t>
      </w:r>
    </w:p>
    <w:p w:rsidR="00C762A7" w:rsidRDefault="00C762A7">
      <w:pPr>
        <w:spacing w:after="0"/>
        <w:jc w:val="both"/>
      </w:pPr>
    </w:p>
    <w:p w:rsidR="00C762A7" w:rsidRDefault="004435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Molto importanti si sono rilevati i gruppi WhatsApp dei genitori e la collaborazione peer to peer tra genitori della stessa comunità linguistica. </w:t>
      </w:r>
    </w:p>
    <w:p w:rsidR="00C762A7" w:rsidRDefault="00C762A7">
      <w:pPr>
        <w:spacing w:after="0"/>
        <w:jc w:val="both"/>
      </w:pPr>
    </w:p>
    <w:p w:rsidR="00822D4D" w:rsidRPr="003525F8" w:rsidRDefault="00443531" w:rsidP="00822D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L’utilizzo dei gruppi WhatsApp, con permesso vocale o foto del consenso firmato da parte dei genitori è diventato un modo per  alcuni insegnanti di mantenere un contatto con e tra gli alunni . I gruppi dei laboratori FAMI della scuola media, già partiti a dicembre e gennaio, hanno continuato a lavorare insieme tramite WhatsApp, grazie alla disponibilità degli esperti esterni che sostengono i contatti senza nessuna retribuzione. </w:t>
      </w:r>
    </w:p>
    <w:p w:rsidR="003525F8" w:rsidRDefault="003525F8" w:rsidP="003525F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</w:p>
    <w:p w:rsidR="003525F8" w:rsidRPr="00C9042C" w:rsidRDefault="003525F8" w:rsidP="00822D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 w:rsidRPr="00C9042C">
        <w:t>Per le scuole superiori il passaggio alla didattica a distanza è stato meno complicato per l’utilizzo generalizzato e autonomo del registro elettronico</w:t>
      </w:r>
      <w:r w:rsidR="00B1342A" w:rsidRPr="00C9042C">
        <w:t xml:space="preserve"> e di altre piattaforme </w:t>
      </w:r>
      <w:r w:rsidRPr="00C9042C">
        <w:t xml:space="preserve">da parte degli studenti. </w:t>
      </w:r>
      <w:r w:rsidR="00C9042C">
        <w:t>E’ stata a</w:t>
      </w:r>
      <w:r w:rsidRPr="00C9042C">
        <w:t>ttivata la mediazio</w:t>
      </w:r>
      <w:r w:rsidR="00B1342A" w:rsidRPr="00C9042C">
        <w:t xml:space="preserve">ne dove non c’era risposta. </w:t>
      </w:r>
      <w:r w:rsidRPr="00C9042C">
        <w:t>All’</w:t>
      </w:r>
      <w:r w:rsidR="00B1342A" w:rsidRPr="00C9042C">
        <w:t>Ist</w:t>
      </w:r>
      <w:r w:rsidRPr="00C9042C">
        <w:t>ituto Einaudi</w:t>
      </w:r>
      <w:r w:rsidR="00B1342A" w:rsidRPr="00C9042C">
        <w:t>-Scarpa</w:t>
      </w:r>
      <w:r w:rsidR="00CD411B" w:rsidRPr="00C9042C">
        <w:t>,</w:t>
      </w:r>
      <w:r w:rsidRPr="00C9042C">
        <w:t xml:space="preserve"> fin dall</w:t>
      </w:r>
      <w:r w:rsidR="00B1342A" w:rsidRPr="00C9042C">
        <w:t>’</w:t>
      </w:r>
      <w:r w:rsidRPr="00C9042C">
        <w:t>inizio della quarantena</w:t>
      </w:r>
      <w:r w:rsidR="00CD411B" w:rsidRPr="00C9042C">
        <w:t>,</w:t>
      </w:r>
      <w:r w:rsidRPr="00C9042C">
        <w:t xml:space="preserve"> sono stati me</w:t>
      </w:r>
      <w:r w:rsidR="00B1342A" w:rsidRPr="00C9042C">
        <w:t>ss</w:t>
      </w:r>
      <w:r w:rsidRPr="00C9042C">
        <w:t xml:space="preserve">i a disposizioni dei device (tablet e giga) </w:t>
      </w:r>
      <w:r w:rsidR="00CD411B" w:rsidRPr="00C9042C">
        <w:t>in dotazione alla</w:t>
      </w:r>
      <w:r w:rsidR="000D1026" w:rsidRPr="00C9042C">
        <w:t xml:space="preserve"> scuola</w:t>
      </w:r>
      <w:bookmarkStart w:id="0" w:name="_GoBack"/>
      <w:bookmarkEnd w:id="0"/>
      <w:r w:rsidR="000D1026" w:rsidRPr="00C9042C">
        <w:t xml:space="preserve"> per gli studenti che ne</w:t>
      </w:r>
      <w:r w:rsidRPr="00C9042C">
        <w:t xml:space="preserve"> facev</w:t>
      </w:r>
      <w:r w:rsidR="000D1026" w:rsidRPr="00C9042C">
        <w:t xml:space="preserve">ano </w:t>
      </w:r>
      <w:r w:rsidRPr="00C9042C">
        <w:t xml:space="preserve"> rich</w:t>
      </w:r>
      <w:r w:rsidR="000D1026" w:rsidRPr="00C9042C">
        <w:t>ies</w:t>
      </w:r>
      <w:r w:rsidRPr="00C9042C">
        <w:t>ta. Insegna</w:t>
      </w:r>
      <w:r w:rsidR="000D1026" w:rsidRPr="00C9042C">
        <w:t>n</w:t>
      </w:r>
      <w:r w:rsidRPr="00C9042C">
        <w:t xml:space="preserve">ti di sostegno e insegnanti </w:t>
      </w:r>
      <w:r w:rsidR="00C9042C">
        <w:t xml:space="preserve">a disposizione </w:t>
      </w:r>
      <w:r w:rsidRPr="00C9042C">
        <w:t>affi</w:t>
      </w:r>
      <w:r w:rsidR="000D1026" w:rsidRPr="00C9042C">
        <w:t>an</w:t>
      </w:r>
      <w:r w:rsidRPr="00C9042C">
        <w:t>cano le attività d</w:t>
      </w:r>
      <w:r w:rsidR="000D1026" w:rsidRPr="00C9042C">
        <w:t>e</w:t>
      </w:r>
      <w:r w:rsidRPr="00C9042C">
        <w:t>gli insegna</w:t>
      </w:r>
      <w:r w:rsidR="00C9042C">
        <w:t>n</w:t>
      </w:r>
      <w:r w:rsidRPr="00C9042C">
        <w:t>ti di classe per inviare materi</w:t>
      </w:r>
      <w:r w:rsidR="000D1026" w:rsidRPr="00C9042C">
        <w:t>a</w:t>
      </w:r>
      <w:r w:rsidRPr="00C9042C">
        <w:t>li semplificat</w:t>
      </w:r>
      <w:r w:rsidR="000D1026" w:rsidRPr="00C9042C">
        <w:t>i</w:t>
      </w:r>
      <w:r w:rsidRPr="00C9042C">
        <w:t xml:space="preserve"> agli  studenti con diffico</w:t>
      </w:r>
      <w:r w:rsidR="000D1026" w:rsidRPr="00C9042C">
        <w:t>ltà</w:t>
      </w:r>
      <w:r w:rsidRPr="00C9042C">
        <w:t xml:space="preserve"> in </w:t>
      </w:r>
      <w:r w:rsidR="000D1026" w:rsidRPr="00C9042C">
        <w:t>italiano</w:t>
      </w:r>
      <w:r w:rsidRPr="00C9042C">
        <w:t xml:space="preserve"> L2 </w:t>
      </w:r>
    </w:p>
    <w:p w:rsidR="00822D4D" w:rsidRDefault="00822D4D" w:rsidP="00822D4D">
      <w:pPr>
        <w:pStyle w:val="Paragrafoelenco"/>
      </w:pPr>
    </w:p>
    <w:p w:rsidR="00C762A7" w:rsidRDefault="00443531" w:rsidP="00822D4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>Più il tempo passa e più diventa difficile sostenere l’impegno quotidiano richiesto dagli insegnanti da parte dei genit</w:t>
      </w:r>
      <w:r w:rsidR="00491048">
        <w:t xml:space="preserve">ori a volte di un solo genitore, </w:t>
      </w:r>
      <w:r>
        <w:t>quasi sempre la madre, che si occupa di questo accompagnamento</w:t>
      </w:r>
      <w:r w:rsidR="00C9042C">
        <w:t xml:space="preserve"> e spesso con grandi difficoltà</w:t>
      </w:r>
      <w:r w:rsidR="00491048">
        <w:t xml:space="preserve"> a farsi rispettare.</w:t>
      </w:r>
      <w:r>
        <w:t xml:space="preserve"> Come ad aule aperte</w:t>
      </w:r>
      <w:r w:rsidR="00775D71">
        <w:t>,</w:t>
      </w:r>
      <w:r>
        <w:t xml:space="preserve"> molti genitori che si sono trovati i figli a casa</w:t>
      </w:r>
      <w:r w:rsidR="00775D71">
        <w:t>,</w:t>
      </w:r>
      <w:r>
        <w:t xml:space="preserve"> stanno impegnandosi moltissimo per tenere il ritmo e rispondere alle richieste, </w:t>
      </w:r>
      <w:r w:rsidR="00775D71">
        <w:t xml:space="preserve">per </w:t>
      </w:r>
      <w:r>
        <w:t xml:space="preserve">essere come gli altri con un impegno davvero oneroso, considerando i punti di partenza ed i mezzi a disposizione. </w:t>
      </w:r>
      <w:r w:rsidR="00775D71">
        <w:t xml:space="preserve">I punti di partenza vanno presi sul serio per ogni </w:t>
      </w:r>
      <w:r w:rsidR="004A7AE4">
        <w:t>tipo</w:t>
      </w:r>
      <w:r w:rsidR="00775D71">
        <w:t xml:space="preserve"> di valutazione</w:t>
      </w:r>
      <w:r w:rsidR="004A7AE4">
        <w:t xml:space="preserve"> e  la deroga totale sulle assenze del MIUR</w:t>
      </w:r>
      <w:r w:rsidR="00491048">
        <w:t xml:space="preserve"> (“tutti promossi”)</w:t>
      </w:r>
      <w:r w:rsidR="004A7AE4">
        <w:t xml:space="preserve"> serve proprio per alleggerire il divario esistente.</w:t>
      </w:r>
    </w:p>
    <w:p w:rsidR="00C762A7" w:rsidRDefault="00443531" w:rsidP="00775D7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Ora sono arrivate le risorse dal MIUR per fornire la strumentazione per la didattica distanza </w:t>
      </w:r>
    </w:p>
    <w:p w:rsidR="00C762A7" w:rsidRDefault="004A7AE4">
      <w:pPr>
        <w:spacing w:after="0"/>
        <w:jc w:val="both"/>
      </w:pPr>
      <w:r>
        <w:t>Per esempio, n</w:t>
      </w:r>
      <w:r w:rsidR="00443531">
        <w:t>ell’ IC 2, si procede, in accordo con il Comune di Montebelluna e tramite la Protezione Civile,  alla distribuzione dei mezzi in comodato d’uso secondo questi criteri: alunni di  terza media, alunni che non rispondono alle proposte degli insegnanti</w:t>
      </w:r>
      <w:r w:rsidR="00822D4D">
        <w:t>, famiglie numerose,</w:t>
      </w:r>
      <w:r w:rsidR="00443531">
        <w:t xml:space="preserve"> situazioni difficili segnalate dagli insegnati e da assistent</w:t>
      </w:r>
      <w:r>
        <w:t>i</w:t>
      </w:r>
      <w:r w:rsidR="00443531">
        <w:t xml:space="preserve"> social</w:t>
      </w:r>
      <w:r>
        <w:t>i</w:t>
      </w:r>
      <w:r w:rsidR="00443531">
        <w:t xml:space="preserve">. </w:t>
      </w:r>
    </w:p>
    <w:p w:rsidR="00491048" w:rsidRDefault="00443531">
      <w:pPr>
        <w:spacing w:after="0"/>
        <w:jc w:val="both"/>
      </w:pPr>
      <w:r>
        <w:t xml:space="preserve">Il Dirigente Mario De Bortoli ha preparato il Contratto di concessione che con la Cooperativa </w:t>
      </w:r>
      <w:r w:rsidR="004A7AE4">
        <w:t>“</w:t>
      </w:r>
      <w:r>
        <w:t>Una casa per l’uomo</w:t>
      </w:r>
      <w:r w:rsidR="004A7AE4">
        <w:t>”</w:t>
      </w:r>
      <w:r>
        <w:t xml:space="preserve"> </w:t>
      </w:r>
      <w:r w:rsidR="00491048">
        <w:t xml:space="preserve">abbiamo pensato </w:t>
      </w:r>
      <w:r>
        <w:t>di tradur</w:t>
      </w:r>
      <w:r w:rsidR="00491048">
        <w:t>lo</w:t>
      </w:r>
      <w:r w:rsidR="004A7AE4">
        <w:t xml:space="preserve"> nelle </w:t>
      </w:r>
      <w:r w:rsidR="00822D4D">
        <w:t>principali</w:t>
      </w:r>
      <w:r w:rsidR="004A7AE4">
        <w:t xml:space="preserve"> lingue</w:t>
      </w:r>
      <w:r w:rsidR="00491048">
        <w:t xml:space="preserve"> (cinese, arabo, inglese, francese)</w:t>
      </w:r>
      <w:r w:rsidR="004A7AE4">
        <w:t xml:space="preserve"> </w:t>
      </w:r>
      <w:r>
        <w:t xml:space="preserve"> in modo che</w:t>
      </w:r>
      <w:r w:rsidR="00491048">
        <w:t>,</w:t>
      </w:r>
      <w:r>
        <w:t xml:space="preserve"> il documento da firmare e restituire a chi distribuisce i device casa per casa, sia accompagnato da un chiarimento semplice e in lingua, che</w:t>
      </w:r>
      <w:r w:rsidR="00491048">
        <w:t xml:space="preserve"> invece</w:t>
      </w:r>
      <w:r>
        <w:t xml:space="preserve"> rimane alla famiglia.</w:t>
      </w:r>
      <w:r w:rsidR="004A7AE4">
        <w:t xml:space="preserve"> </w:t>
      </w:r>
    </w:p>
    <w:p w:rsidR="00491048" w:rsidRDefault="00491048">
      <w:pPr>
        <w:spacing w:after="0"/>
        <w:jc w:val="both"/>
      </w:pPr>
      <w:r>
        <w:t xml:space="preserve">In allegato il testo che le mediatrici stanno traducendo. Martedì 14.03.2020 le traduzioni verranno inviate a tutti gli Istituti. </w:t>
      </w:r>
    </w:p>
    <w:p w:rsidR="00257959" w:rsidRDefault="00257959">
      <w:pPr>
        <w:spacing w:after="0"/>
        <w:jc w:val="both"/>
      </w:pPr>
    </w:p>
    <w:p w:rsidR="00C762A7" w:rsidRDefault="00443531">
      <w:pPr>
        <w:spacing w:after="0"/>
        <w:jc w:val="both"/>
      </w:pPr>
      <w:r>
        <w:t>Guardando al futuro</w:t>
      </w:r>
    </w:p>
    <w:p w:rsidR="00CD411B" w:rsidRDefault="00443531">
      <w:pPr>
        <w:spacing w:after="0"/>
        <w:jc w:val="both"/>
      </w:pPr>
      <w:r>
        <w:t xml:space="preserve">- Per i gruppi del laboratorio FAMI non ancora partiti o appena </w:t>
      </w:r>
      <w:r w:rsidR="000D1026">
        <w:t>iniziati</w:t>
      </w:r>
      <w:r>
        <w:t xml:space="preserve"> si</w:t>
      </w:r>
      <w:r w:rsidR="00491048">
        <w:t xml:space="preserve"> spera di poter riprogrammare le attività n</w:t>
      </w:r>
      <w:r>
        <w:t>ei mesi estivi, luglio, fine agosto</w:t>
      </w:r>
      <w:r w:rsidR="000D1026">
        <w:t xml:space="preserve"> e dall’inizio </w:t>
      </w:r>
      <w:r>
        <w:t>settembre</w:t>
      </w:r>
      <w:r w:rsidR="000D1026">
        <w:t>, accorpando le ore previste per ciascun laboratorio.</w:t>
      </w:r>
      <w:r>
        <w:t xml:space="preserve">  </w:t>
      </w:r>
      <w:r w:rsidR="000D1026">
        <w:t xml:space="preserve">Auspichiamo </w:t>
      </w:r>
      <w:r w:rsidR="007A0691">
        <w:t xml:space="preserve">inoltre </w:t>
      </w:r>
      <w:r w:rsidR="000D1026">
        <w:t xml:space="preserve">di poter realizzare i corsi </w:t>
      </w:r>
      <w:r w:rsidR="004A7AE4">
        <w:t>estiv</w:t>
      </w:r>
      <w:r w:rsidR="000D1026">
        <w:t xml:space="preserve">i in presenza per i ragazzi delle medie e del biennio </w:t>
      </w:r>
      <w:r w:rsidR="00257959">
        <w:t xml:space="preserve"> con le risorse </w:t>
      </w:r>
      <w:r w:rsidR="000D1026">
        <w:t xml:space="preserve">dei laboratori </w:t>
      </w:r>
      <w:r w:rsidR="00CD411B">
        <w:t xml:space="preserve">FAMI </w:t>
      </w:r>
      <w:r w:rsidR="007A0691">
        <w:t>ancora disponibili e dei</w:t>
      </w:r>
      <w:r w:rsidR="000D1026">
        <w:t xml:space="preserve"> corsi CIVIS</w:t>
      </w:r>
      <w:r w:rsidR="00CD411B">
        <w:t>.</w:t>
      </w:r>
    </w:p>
    <w:p w:rsidR="00C762A7" w:rsidRDefault="00443531">
      <w:pPr>
        <w:spacing w:after="0"/>
        <w:jc w:val="both"/>
      </w:pPr>
      <w:r>
        <w:t>Bisognerà comunque aspettare le indicazioni di Ministeri e USR</w:t>
      </w:r>
      <w:r w:rsidR="00CD411B">
        <w:t>.</w:t>
      </w:r>
    </w:p>
    <w:p w:rsidR="007A0691" w:rsidRDefault="00443531">
      <w:pPr>
        <w:spacing w:after="0"/>
        <w:jc w:val="both"/>
      </w:pPr>
      <w:r>
        <w:t>- All’inizio del nuovo anno scolastico si potrebbero usare le 4 ore di incontro insegnati - genitori previste d</w:t>
      </w:r>
      <w:r w:rsidR="00257959">
        <w:t>a</w:t>
      </w:r>
      <w:r>
        <w:t xml:space="preserve">l </w:t>
      </w:r>
      <w:r w:rsidR="000D1026">
        <w:t>FAMI</w:t>
      </w:r>
      <w:r>
        <w:t xml:space="preserve"> Impact per un’alfabetizzazione di base</w:t>
      </w:r>
      <w:r w:rsidR="000D1026">
        <w:t xml:space="preserve">: </w:t>
      </w:r>
      <w:r>
        <w:t xml:space="preserve">utilizzo del sito della scuola, del registro e della mail. In </w:t>
      </w:r>
      <w:r>
        <w:lastRenderedPageBreak/>
        <w:t>accordo con la Cooperativ</w:t>
      </w:r>
      <w:r w:rsidR="00257959">
        <w:t>a</w:t>
      </w:r>
      <w:r>
        <w:t>, una simile iniziativa sempre  con la presenza delle mediatrici</w:t>
      </w:r>
      <w:r w:rsidR="00257959">
        <w:t>,</w:t>
      </w:r>
      <w:r>
        <w:t xml:space="preserve"> sarebbe importante pensarla </w:t>
      </w:r>
      <w:r w:rsidR="00257959">
        <w:t xml:space="preserve">anche </w:t>
      </w:r>
      <w:r>
        <w:t>per l’orientamento e per l’iscrizione on line nel mese di gennaio.</w:t>
      </w:r>
    </w:p>
    <w:p w:rsidR="00C762A7" w:rsidRDefault="00443531">
      <w:pPr>
        <w:spacing w:after="0"/>
        <w:jc w:val="both"/>
      </w:pPr>
      <w:r>
        <w:t xml:space="preserve">In questi giorni stiamo scoprendo che alcuni ragazzi di terza media  non hanno ancora completato l’iscrizione alle superiori e da casa riscontrano le stesse difficoltà di scaricamento, stampa e restituzione dei documenti necessari. </w:t>
      </w:r>
    </w:p>
    <w:p w:rsidR="00C762A7" w:rsidRDefault="00443531">
      <w:pPr>
        <w:spacing w:after="0"/>
        <w:jc w:val="both"/>
      </w:pPr>
      <w:r>
        <w:t xml:space="preserve">- Per la Formazione, continua la collaborazione   con l’Associazione Levi </w:t>
      </w:r>
      <w:proofErr w:type="spellStart"/>
      <w:r>
        <w:t>Alumni</w:t>
      </w:r>
      <w:proofErr w:type="spellEnd"/>
      <w:r>
        <w:t xml:space="preserve">. Sta emergendo la proposta di riflettere sul futuro a partire da questa esperienza e dalla didattica digitale. Per questo </w:t>
      </w:r>
      <w:r w:rsidR="00257959">
        <w:t xml:space="preserve">ci chiedono di </w:t>
      </w:r>
      <w:r>
        <w:t xml:space="preserve"> raccogliere</w:t>
      </w:r>
      <w:r w:rsidR="00257959">
        <w:t xml:space="preserve"> </w:t>
      </w:r>
      <w:r w:rsidR="007A0691">
        <w:t xml:space="preserve">come Laboratorio di Rete le nostre osservazioni per  </w:t>
      </w:r>
      <w:r w:rsidR="00257959">
        <w:t>inviar</w:t>
      </w:r>
      <w:r w:rsidR="007A0691">
        <w:t xml:space="preserve">le previamente </w:t>
      </w:r>
      <w:r w:rsidR="00257959">
        <w:t>agli esperti invitati</w:t>
      </w:r>
      <w:r w:rsidR="007A0691">
        <w:t>.</w:t>
      </w:r>
      <w:r>
        <w:t xml:space="preserve"> </w:t>
      </w:r>
    </w:p>
    <w:p w:rsidR="00C762A7" w:rsidRDefault="00443531">
      <w:pPr>
        <w:spacing w:after="0"/>
        <w:jc w:val="both"/>
      </w:pPr>
      <w:r>
        <w:t>Rimane l’idea di pensare ad un pacchetto di formazione legata all’intercultura e uno legato all’insegnamento/apprendimento dell’italiano L2.</w:t>
      </w:r>
    </w:p>
    <w:p w:rsidR="00C762A7" w:rsidRDefault="00443531">
      <w:pPr>
        <w:spacing w:after="0"/>
        <w:jc w:val="both"/>
      </w:pPr>
      <w:r>
        <w:t xml:space="preserve">- Con la collaborazione di Pasquale </w:t>
      </w:r>
      <w:proofErr w:type="spellStart"/>
      <w:r>
        <w:t>Cananzi</w:t>
      </w:r>
      <w:proofErr w:type="spellEnd"/>
      <w:r>
        <w:t xml:space="preserve"> stiamo pensando a questo e al sito della Rete.</w:t>
      </w:r>
    </w:p>
    <w:p w:rsidR="00C762A7" w:rsidRDefault="00C762A7">
      <w:pPr>
        <w:spacing w:after="0"/>
        <w:jc w:val="both"/>
      </w:pPr>
    </w:p>
    <w:p w:rsidR="00C762A7" w:rsidRDefault="00443531">
      <w:pPr>
        <w:spacing w:after="0"/>
        <w:jc w:val="both"/>
      </w:pPr>
      <w:bookmarkStart w:id="1" w:name="_gjdgxs" w:colFirst="0" w:colLast="0"/>
      <w:bookmarkEnd w:id="1"/>
      <w:r>
        <w:t xml:space="preserve">Qualsiasi contributo è gradito. </w:t>
      </w:r>
    </w:p>
    <w:p w:rsidR="00C762A7" w:rsidRDefault="00443531">
      <w:pPr>
        <w:spacing w:after="0"/>
        <w:jc w:val="both"/>
      </w:pPr>
      <w:r>
        <w:t>Un caro saluto</w:t>
      </w:r>
    </w:p>
    <w:p w:rsidR="00C762A7" w:rsidRDefault="00443531">
      <w:pPr>
        <w:spacing w:after="0"/>
        <w:jc w:val="both"/>
      </w:pPr>
      <w:r>
        <w:t>Per il coordinamento Ida Frassetto (Cell. 3486275355)</w:t>
      </w:r>
      <w:r w:rsidR="007A0691">
        <w:tab/>
      </w:r>
      <w:r w:rsidR="007A0691">
        <w:tab/>
      </w:r>
      <w:r w:rsidR="007A0691">
        <w:tab/>
        <w:t>Montebelluna 10</w:t>
      </w:r>
      <w:r w:rsidR="00257959">
        <w:t xml:space="preserve"> aprile 2020</w:t>
      </w:r>
    </w:p>
    <w:sectPr w:rsidR="00C762A7" w:rsidSect="0048140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81D95"/>
    <w:multiLevelType w:val="multilevel"/>
    <w:tmpl w:val="43987528"/>
    <w:lvl w:ilvl="0">
      <w:start w:val="1"/>
      <w:numFmt w:val="bullet"/>
      <w:lvlText w:val="o"/>
      <w:lvlJc w:val="center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C762A7"/>
    <w:rsid w:val="00003C91"/>
    <w:rsid w:val="000D1026"/>
    <w:rsid w:val="00257959"/>
    <w:rsid w:val="002B3E71"/>
    <w:rsid w:val="003525F8"/>
    <w:rsid w:val="00443531"/>
    <w:rsid w:val="00481407"/>
    <w:rsid w:val="00491048"/>
    <w:rsid w:val="004A7AE4"/>
    <w:rsid w:val="00775D71"/>
    <w:rsid w:val="007A0691"/>
    <w:rsid w:val="00822D4D"/>
    <w:rsid w:val="00B1342A"/>
    <w:rsid w:val="00C762A7"/>
    <w:rsid w:val="00C9042C"/>
    <w:rsid w:val="00CD4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1407"/>
  </w:style>
  <w:style w:type="paragraph" w:styleId="Titolo1">
    <w:name w:val="heading 1"/>
    <w:basedOn w:val="Normale"/>
    <w:next w:val="Normale"/>
    <w:uiPriority w:val="9"/>
    <w:qFormat/>
    <w:rsid w:val="0048140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48140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48140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48140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481407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48140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140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481407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48140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822D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Frassetto</dc:creator>
  <cp:lastModifiedBy>User</cp:lastModifiedBy>
  <cp:revision>2</cp:revision>
  <dcterms:created xsi:type="dcterms:W3CDTF">2020-04-10T09:00:00Z</dcterms:created>
  <dcterms:modified xsi:type="dcterms:W3CDTF">2020-04-10T09:00:00Z</dcterms:modified>
</cp:coreProperties>
</file>