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E69" w:rsidRPr="00C52911" w:rsidRDefault="00926715" w:rsidP="00EA1B5E">
      <w:pPr>
        <w:jc w:val="both"/>
        <w:rPr>
          <w:rFonts w:cstheme="minorHAnsi"/>
        </w:rPr>
      </w:pPr>
      <w:r w:rsidRPr="00C52911">
        <w:rPr>
          <w:rFonts w:cstheme="minorHAnsi"/>
        </w:rPr>
        <w:t xml:space="preserve">Documento conclusivo </w:t>
      </w:r>
      <w:r w:rsidR="00C26E69" w:rsidRPr="00C52911">
        <w:rPr>
          <w:rFonts w:cstheme="minorHAnsi"/>
        </w:rPr>
        <w:t>Anno scolastico 2017/18</w:t>
      </w:r>
    </w:p>
    <w:p w:rsidR="00926715" w:rsidRPr="00C52911" w:rsidRDefault="00926715" w:rsidP="00EA1B5E">
      <w:pPr>
        <w:jc w:val="both"/>
        <w:rPr>
          <w:rFonts w:cstheme="minorHAnsi"/>
        </w:rPr>
      </w:pPr>
      <w:r w:rsidRPr="00C52911">
        <w:rPr>
          <w:rFonts w:cstheme="minorHAnsi"/>
        </w:rPr>
        <w:t xml:space="preserve">Referenti </w:t>
      </w:r>
      <w:r w:rsidR="00C26E69" w:rsidRPr="00C52911">
        <w:rPr>
          <w:rFonts w:cstheme="minorHAnsi"/>
        </w:rPr>
        <w:t>della RETE Scuolaacolori</w:t>
      </w:r>
    </w:p>
    <w:p w:rsidR="00C26E69" w:rsidRPr="00C52911" w:rsidRDefault="00C26E69" w:rsidP="00EA1B5E">
      <w:pPr>
        <w:jc w:val="both"/>
        <w:rPr>
          <w:rFonts w:cstheme="minorHAnsi"/>
        </w:rPr>
      </w:pPr>
      <w:r w:rsidRPr="00C52911">
        <w:rPr>
          <w:rFonts w:cstheme="minorHAnsi"/>
        </w:rPr>
        <w:t xml:space="preserve">Si approva nell’incontro del </w:t>
      </w:r>
      <w:r w:rsidR="004B5693" w:rsidRPr="00C52911">
        <w:rPr>
          <w:rFonts w:cstheme="minorHAnsi"/>
        </w:rPr>
        <w:t>17/09/2018  i</w:t>
      </w:r>
      <w:r w:rsidRPr="00C52911">
        <w:rPr>
          <w:rFonts w:cstheme="minorHAnsi"/>
        </w:rPr>
        <w:t xml:space="preserve">l seguente documento </w:t>
      </w:r>
      <w:r w:rsidR="00D3160A" w:rsidRPr="00C52911">
        <w:rPr>
          <w:rFonts w:cstheme="minorHAnsi"/>
        </w:rPr>
        <w:t xml:space="preserve">e i materiali allegati </w:t>
      </w:r>
      <w:r w:rsidRPr="00C52911">
        <w:rPr>
          <w:rFonts w:cstheme="minorHAnsi"/>
        </w:rPr>
        <w:t>riguardante</w:t>
      </w:r>
      <w:r w:rsidR="00D3160A" w:rsidRPr="00C52911">
        <w:rPr>
          <w:rFonts w:cstheme="minorHAnsi"/>
        </w:rPr>
        <w:t xml:space="preserve"> i </w:t>
      </w:r>
      <w:r w:rsidRPr="00C52911">
        <w:rPr>
          <w:rFonts w:cstheme="minorHAnsi"/>
        </w:rPr>
        <w:t xml:space="preserve">temi </w:t>
      </w:r>
      <w:r w:rsidR="00D3160A" w:rsidRPr="00C52911">
        <w:rPr>
          <w:rFonts w:cstheme="minorHAnsi"/>
        </w:rPr>
        <w:t>del</w:t>
      </w:r>
      <w:r w:rsidRPr="00C52911">
        <w:rPr>
          <w:rFonts w:cstheme="minorHAnsi"/>
        </w:rPr>
        <w:t>l’inserimento scolastico ed il</w:t>
      </w:r>
      <w:r w:rsidR="00D3160A" w:rsidRPr="00C52911">
        <w:rPr>
          <w:rFonts w:cstheme="minorHAnsi"/>
        </w:rPr>
        <w:t xml:space="preserve"> </w:t>
      </w:r>
      <w:r w:rsidRPr="00C52911">
        <w:rPr>
          <w:rFonts w:cstheme="minorHAnsi"/>
        </w:rPr>
        <w:t xml:space="preserve">successo formativo </w:t>
      </w:r>
      <w:r w:rsidR="00D3160A" w:rsidRPr="00C52911">
        <w:rPr>
          <w:rFonts w:cstheme="minorHAnsi"/>
        </w:rPr>
        <w:t>degli</w:t>
      </w:r>
      <w:r w:rsidRPr="00C52911">
        <w:rPr>
          <w:rFonts w:cstheme="minorHAnsi"/>
        </w:rPr>
        <w:t xml:space="preserve"> alunni </w:t>
      </w:r>
      <w:r w:rsidR="00D3160A" w:rsidRPr="00C52911">
        <w:rPr>
          <w:rFonts w:cstheme="minorHAnsi"/>
        </w:rPr>
        <w:t>non italofoni. Il docu</w:t>
      </w:r>
      <w:r w:rsidRPr="00C52911">
        <w:rPr>
          <w:rFonts w:cstheme="minorHAnsi"/>
        </w:rPr>
        <w:t xml:space="preserve">mento è </w:t>
      </w:r>
      <w:r w:rsidR="004B5693" w:rsidRPr="00C52911">
        <w:rPr>
          <w:rFonts w:cstheme="minorHAnsi"/>
        </w:rPr>
        <w:t xml:space="preserve">un </w:t>
      </w:r>
      <w:r w:rsidRPr="00C52911">
        <w:rPr>
          <w:rFonts w:cstheme="minorHAnsi"/>
        </w:rPr>
        <w:t>materi</w:t>
      </w:r>
      <w:r w:rsidR="00D3160A" w:rsidRPr="00C52911">
        <w:rPr>
          <w:rFonts w:cstheme="minorHAnsi"/>
        </w:rPr>
        <w:t>a</w:t>
      </w:r>
      <w:r w:rsidRPr="00C52911">
        <w:rPr>
          <w:rFonts w:cstheme="minorHAnsi"/>
        </w:rPr>
        <w:t>le di l</w:t>
      </w:r>
      <w:r w:rsidR="00D3160A" w:rsidRPr="00C52911">
        <w:rPr>
          <w:rFonts w:cstheme="minorHAnsi"/>
        </w:rPr>
        <w:t>avoro e confro</w:t>
      </w:r>
      <w:r w:rsidRPr="00C52911">
        <w:rPr>
          <w:rFonts w:cstheme="minorHAnsi"/>
        </w:rPr>
        <w:t xml:space="preserve">nto </w:t>
      </w:r>
      <w:r w:rsidR="004B5693" w:rsidRPr="00C52911">
        <w:rPr>
          <w:rFonts w:cstheme="minorHAnsi"/>
        </w:rPr>
        <w:t>del gruppo  dei referenti della Rete Scuolaacolori per l’intercultura,</w:t>
      </w:r>
      <w:r w:rsidR="00D3160A" w:rsidRPr="00C52911">
        <w:rPr>
          <w:rFonts w:cstheme="minorHAnsi"/>
        </w:rPr>
        <w:t xml:space="preserve"> da diffon</w:t>
      </w:r>
      <w:r w:rsidR="004B5693" w:rsidRPr="00C52911">
        <w:rPr>
          <w:rFonts w:cstheme="minorHAnsi"/>
        </w:rPr>
        <w:t>dere tra i colleghi e da</w:t>
      </w:r>
      <w:r w:rsidR="00D3160A" w:rsidRPr="00C52911">
        <w:rPr>
          <w:rFonts w:cstheme="minorHAnsi"/>
        </w:rPr>
        <w:t xml:space="preserve"> v</w:t>
      </w:r>
      <w:r w:rsidR="004B5693" w:rsidRPr="00C52911">
        <w:rPr>
          <w:rFonts w:cstheme="minorHAnsi"/>
        </w:rPr>
        <w:t>alutare nella pratica didattica</w:t>
      </w:r>
      <w:r w:rsidR="00D3160A" w:rsidRPr="00C52911">
        <w:rPr>
          <w:rFonts w:cstheme="minorHAnsi"/>
        </w:rPr>
        <w:t>.</w:t>
      </w:r>
      <w:r w:rsidRPr="00C52911">
        <w:rPr>
          <w:rFonts w:cstheme="minorHAnsi"/>
        </w:rPr>
        <w:t xml:space="preserve"> </w:t>
      </w:r>
    </w:p>
    <w:p w:rsidR="00E72D82" w:rsidRPr="00C52911" w:rsidRDefault="00E72D82" w:rsidP="00EA1B5E">
      <w:pPr>
        <w:jc w:val="both"/>
        <w:rPr>
          <w:rFonts w:cstheme="minorHAnsi"/>
          <w:b/>
        </w:rPr>
      </w:pPr>
      <w:r w:rsidRPr="00C52911">
        <w:rPr>
          <w:rFonts w:cstheme="minorHAnsi"/>
          <w:b/>
        </w:rPr>
        <w:t>Iscrizioni  ed inserimento scolastico</w:t>
      </w:r>
    </w:p>
    <w:p w:rsidR="00926715" w:rsidRPr="00C52911" w:rsidRDefault="00D3160A" w:rsidP="00EA1B5E">
      <w:pPr>
        <w:jc w:val="both"/>
        <w:rPr>
          <w:rFonts w:cstheme="minorHAnsi"/>
        </w:rPr>
      </w:pPr>
      <w:r w:rsidRPr="00C52911">
        <w:rPr>
          <w:rFonts w:cstheme="minorHAnsi"/>
        </w:rPr>
        <w:t>Le possibilità offerte da</w:t>
      </w:r>
      <w:r w:rsidR="000849CE" w:rsidRPr="00C52911">
        <w:rPr>
          <w:rFonts w:cstheme="minorHAnsi"/>
        </w:rPr>
        <w:t xml:space="preserve"> </w:t>
      </w:r>
      <w:r w:rsidR="00B90A38" w:rsidRPr="00C52911">
        <w:rPr>
          <w:rFonts w:cstheme="minorHAnsi"/>
        </w:rPr>
        <w:t>art</w:t>
      </w:r>
      <w:r w:rsidRPr="00C52911">
        <w:rPr>
          <w:rFonts w:cstheme="minorHAnsi"/>
        </w:rPr>
        <w:t>.</w:t>
      </w:r>
      <w:r w:rsidR="00926715" w:rsidRPr="00C52911">
        <w:rPr>
          <w:rFonts w:cstheme="minorHAnsi"/>
        </w:rPr>
        <w:t xml:space="preserve"> 9</w:t>
      </w:r>
      <w:r w:rsidR="001E702E" w:rsidRPr="00C52911">
        <w:rPr>
          <w:rFonts w:cstheme="minorHAnsi"/>
        </w:rPr>
        <w:t xml:space="preserve"> </w:t>
      </w:r>
      <w:r w:rsidRPr="00C52911">
        <w:rPr>
          <w:rFonts w:cstheme="minorHAnsi"/>
        </w:rPr>
        <w:t xml:space="preserve"> (</w:t>
      </w:r>
      <w:r w:rsidR="007E2248" w:rsidRPr="00C52911">
        <w:rPr>
          <w:rFonts w:cstheme="minorHAnsi"/>
        </w:rPr>
        <w:t>MIUR/USR,  progetti in aree a forte processo immigratorio e contro l’emarginazione scolastica, CCNL</w:t>
      </w:r>
      <w:r w:rsidRPr="00C52911">
        <w:rPr>
          <w:rFonts w:cstheme="minorHAnsi"/>
        </w:rPr>
        <w:t xml:space="preserve"> )</w:t>
      </w:r>
      <w:r w:rsidR="001E702E" w:rsidRPr="00C52911">
        <w:rPr>
          <w:rFonts w:cstheme="minorHAnsi"/>
        </w:rPr>
        <w:t>e FAMI</w:t>
      </w:r>
      <w:r w:rsidR="007E2248" w:rsidRPr="00C52911">
        <w:rPr>
          <w:rFonts w:cstheme="minorHAnsi"/>
        </w:rPr>
        <w:t>/</w:t>
      </w:r>
      <w:r w:rsidR="001E702E" w:rsidRPr="00C52911">
        <w:rPr>
          <w:rFonts w:cstheme="minorHAnsi"/>
        </w:rPr>
        <w:t xml:space="preserve"> ASIS</w:t>
      </w:r>
      <w:r w:rsidR="00926715" w:rsidRPr="00C52911">
        <w:rPr>
          <w:rFonts w:cstheme="minorHAnsi"/>
        </w:rPr>
        <w:t xml:space="preserve"> </w:t>
      </w:r>
      <w:r w:rsidRPr="00C52911">
        <w:rPr>
          <w:rFonts w:cstheme="minorHAnsi"/>
        </w:rPr>
        <w:t xml:space="preserve">sono calcolate </w:t>
      </w:r>
      <w:r w:rsidR="00926715" w:rsidRPr="00C52911">
        <w:rPr>
          <w:rFonts w:cstheme="minorHAnsi"/>
        </w:rPr>
        <w:t>in base alle percentuali  degli  alunni con CNI (cittadinanza non italiana). E’ necessaria quindi la verifica delle segreterie dei dati degli alunni nati in Italia ma  senza cittadinanza italiana.</w:t>
      </w:r>
    </w:p>
    <w:p w:rsidR="001E702E" w:rsidRPr="00C52911" w:rsidRDefault="001E702E" w:rsidP="00EA1B5E">
      <w:pPr>
        <w:jc w:val="both"/>
        <w:rPr>
          <w:rFonts w:cstheme="minorHAnsi"/>
        </w:rPr>
      </w:pPr>
      <w:r w:rsidRPr="00C52911">
        <w:rPr>
          <w:rFonts w:cstheme="minorHAnsi"/>
        </w:rPr>
        <w:t xml:space="preserve">Alcuni referenti  segnalano la mancanza nelle segreterie di un’unica  figura di riferimento per  tutti i documenti  riguardanti gli alunni stranieri. Si chiede che </w:t>
      </w:r>
      <w:r w:rsidR="007E2248" w:rsidRPr="00C52911">
        <w:rPr>
          <w:rFonts w:cstheme="minorHAnsi"/>
        </w:rPr>
        <w:t>il Presidente del</w:t>
      </w:r>
      <w:r w:rsidRPr="00C52911">
        <w:rPr>
          <w:rFonts w:cstheme="minorHAnsi"/>
        </w:rPr>
        <w:t xml:space="preserve">la Rete proponga ai </w:t>
      </w:r>
      <w:r w:rsidR="007E2248" w:rsidRPr="00C52911">
        <w:rPr>
          <w:rFonts w:cstheme="minorHAnsi"/>
        </w:rPr>
        <w:t>D</w:t>
      </w:r>
      <w:r w:rsidRPr="00C52911">
        <w:rPr>
          <w:rFonts w:cstheme="minorHAnsi"/>
        </w:rPr>
        <w:t>irigenti una formazione specifica per le iscrizioni dei neo arrivati</w:t>
      </w:r>
      <w:r w:rsidR="007E2248" w:rsidRPr="00C52911">
        <w:rPr>
          <w:rFonts w:cstheme="minorHAnsi"/>
        </w:rPr>
        <w:t xml:space="preserve"> (NAI)</w:t>
      </w:r>
      <w:r w:rsidRPr="00C52911">
        <w:rPr>
          <w:rFonts w:cstheme="minorHAnsi"/>
        </w:rPr>
        <w:t xml:space="preserve">. Fermo restando che  in linea generale l’iscrizione per legge (art. 45, D.P.R. 394/99) va fatta nella classe corrispondente all’ età anagrafica, per la fascia dei  14/16 anni  è necessaria  una particolare attenzione al  momento dell’iscrizione per  individuare il percorso più adatto all’inserimento dell’alunno: </w:t>
      </w:r>
      <w:r w:rsidR="00E81CBB" w:rsidRPr="00C52911">
        <w:rPr>
          <w:rFonts w:cstheme="minorHAnsi"/>
        </w:rPr>
        <w:t>iscrizione in terza media o</w:t>
      </w:r>
      <w:r w:rsidRPr="00C52911">
        <w:rPr>
          <w:rFonts w:cstheme="minorHAnsi"/>
        </w:rPr>
        <w:t xml:space="preserve"> prima superiore;  percorsi integrati CPIA/scuola superiore; iscrizione o </w:t>
      </w:r>
      <w:r w:rsidR="007E2248" w:rsidRPr="00C52911">
        <w:rPr>
          <w:rFonts w:cstheme="minorHAnsi"/>
        </w:rPr>
        <w:t>trasferimento</w:t>
      </w:r>
      <w:r w:rsidRPr="00C52911">
        <w:rPr>
          <w:rFonts w:cstheme="minorHAnsi"/>
        </w:rPr>
        <w:t xml:space="preserve"> al CPIA per terza media o </w:t>
      </w:r>
      <w:r w:rsidR="00E81CBB" w:rsidRPr="00C52911">
        <w:rPr>
          <w:rFonts w:cstheme="minorHAnsi"/>
        </w:rPr>
        <w:t>conclusione dell’obbligo scolastico</w:t>
      </w:r>
      <w:r w:rsidR="00D3160A" w:rsidRPr="00C52911">
        <w:rPr>
          <w:rFonts w:cstheme="minorHAnsi"/>
        </w:rPr>
        <w:t>.</w:t>
      </w:r>
      <w:r w:rsidR="00E81CBB" w:rsidRPr="00C52911">
        <w:rPr>
          <w:rFonts w:cstheme="minorHAnsi"/>
        </w:rPr>
        <w:t xml:space="preserve"> </w:t>
      </w:r>
    </w:p>
    <w:p w:rsidR="001175EA" w:rsidRDefault="00584707" w:rsidP="00EA1B5E">
      <w:pPr>
        <w:jc w:val="both"/>
        <w:rPr>
          <w:rFonts w:cstheme="minorHAnsi"/>
        </w:rPr>
      </w:pPr>
      <w:r w:rsidRPr="00C52911">
        <w:rPr>
          <w:rFonts w:cstheme="minorHAnsi"/>
        </w:rPr>
        <w:t>Le iscrizione che non considerino l’età</w:t>
      </w:r>
      <w:r w:rsidR="00E81CBB" w:rsidRPr="00C52911">
        <w:rPr>
          <w:rFonts w:cstheme="minorHAnsi"/>
        </w:rPr>
        <w:t xml:space="preserve"> anagrafica</w:t>
      </w:r>
      <w:r w:rsidRPr="00C52911">
        <w:rPr>
          <w:rFonts w:cstheme="minorHAnsi"/>
        </w:rPr>
        <w:t xml:space="preserve"> o le bocciature</w:t>
      </w:r>
      <w:r w:rsidR="00E81CBB" w:rsidRPr="00C52911">
        <w:rPr>
          <w:rFonts w:cstheme="minorHAnsi"/>
        </w:rPr>
        <w:t>,</w:t>
      </w:r>
      <w:r w:rsidRPr="00C52911">
        <w:rPr>
          <w:rFonts w:cstheme="minorHAnsi"/>
        </w:rPr>
        <w:t xml:space="preserve"> possono produrre situazioni difficili fino all’abbandono scolastico</w:t>
      </w:r>
      <w:r w:rsidR="00D3160A" w:rsidRPr="00C52911">
        <w:rPr>
          <w:rFonts w:cstheme="minorHAnsi"/>
        </w:rPr>
        <w:t>,</w:t>
      </w:r>
      <w:r w:rsidRPr="00C52911">
        <w:rPr>
          <w:rFonts w:cstheme="minorHAnsi"/>
        </w:rPr>
        <w:t xml:space="preserve"> sia nella scuola media che </w:t>
      </w:r>
      <w:r w:rsidR="00D3160A" w:rsidRPr="00C52911">
        <w:rPr>
          <w:rFonts w:cstheme="minorHAnsi"/>
        </w:rPr>
        <w:t>nel secondo ciclo di istruzione</w:t>
      </w:r>
      <w:r w:rsidRPr="00C52911">
        <w:rPr>
          <w:rFonts w:cstheme="minorHAnsi"/>
        </w:rPr>
        <w:t xml:space="preserve">. In alcuni casi per i 15enni </w:t>
      </w:r>
      <w:r w:rsidR="00E81CBB" w:rsidRPr="00C52911">
        <w:rPr>
          <w:rFonts w:cstheme="minorHAnsi"/>
        </w:rPr>
        <w:t>esi</w:t>
      </w:r>
      <w:r w:rsidRPr="00C52911">
        <w:rPr>
          <w:rFonts w:cstheme="minorHAnsi"/>
        </w:rPr>
        <w:t>ste la possibilità di un trasferimento al CPIA</w:t>
      </w:r>
      <w:r w:rsidR="00D3160A" w:rsidRPr="00C52911">
        <w:rPr>
          <w:rFonts w:cstheme="minorHAnsi"/>
        </w:rPr>
        <w:t xml:space="preserve"> (da IC e </w:t>
      </w:r>
      <w:r w:rsidR="00BA7CE8" w:rsidRPr="00C52911">
        <w:rPr>
          <w:rFonts w:cstheme="minorHAnsi"/>
        </w:rPr>
        <w:t>da b</w:t>
      </w:r>
      <w:r w:rsidR="001175EA">
        <w:rPr>
          <w:rFonts w:cstheme="minorHAnsi"/>
        </w:rPr>
        <w:t>iennio sec. II grado</w:t>
      </w:r>
      <w:r w:rsidR="00D3160A" w:rsidRPr="00C52911">
        <w:rPr>
          <w:rFonts w:cstheme="minorHAnsi"/>
        </w:rPr>
        <w:t xml:space="preserve">) </w:t>
      </w:r>
      <w:r w:rsidRPr="00C52911">
        <w:rPr>
          <w:rFonts w:cstheme="minorHAnsi"/>
        </w:rPr>
        <w:t>in base alle deroghe prevista dalla norma</w:t>
      </w:r>
      <w:r w:rsidR="001175EA">
        <w:rPr>
          <w:rFonts w:cstheme="minorHAnsi"/>
        </w:rPr>
        <w:t>tiva regionale (affidamento Tribunale dei minori</w:t>
      </w:r>
      <w:r w:rsidRPr="00C52911">
        <w:rPr>
          <w:rFonts w:cstheme="minorHAnsi"/>
        </w:rPr>
        <w:t>; presa in carico della famiglia da parte dei servizi sociali; neo arrivati sen</w:t>
      </w:r>
      <w:r w:rsidR="00E81CBB" w:rsidRPr="00C52911">
        <w:rPr>
          <w:rFonts w:cstheme="minorHAnsi"/>
        </w:rPr>
        <w:t>za scolarità italiana pregressa</w:t>
      </w:r>
      <w:r w:rsidR="001175EA">
        <w:rPr>
          <w:rFonts w:cstheme="minorHAnsi"/>
        </w:rPr>
        <w:t>)</w:t>
      </w:r>
      <w:r w:rsidR="007E2248" w:rsidRPr="00C52911">
        <w:rPr>
          <w:rFonts w:cstheme="minorHAnsi"/>
        </w:rPr>
        <w:t xml:space="preserve">. </w:t>
      </w:r>
    </w:p>
    <w:p w:rsidR="007E2248" w:rsidRPr="00C52911" w:rsidRDefault="007E2248" w:rsidP="00EA1B5E">
      <w:pPr>
        <w:jc w:val="both"/>
        <w:rPr>
          <w:rFonts w:cstheme="minorHAnsi"/>
        </w:rPr>
      </w:pPr>
      <w:r w:rsidRPr="00C52911">
        <w:rPr>
          <w:rFonts w:cstheme="minorHAnsi"/>
        </w:rPr>
        <w:t>In allegato:</w:t>
      </w:r>
    </w:p>
    <w:p w:rsidR="007E2248" w:rsidRPr="00C52911" w:rsidRDefault="0012128C" w:rsidP="00EA1B5E">
      <w:pPr>
        <w:pStyle w:val="Paragrafoelenco"/>
        <w:numPr>
          <w:ilvl w:val="0"/>
          <w:numId w:val="5"/>
        </w:numPr>
        <w:jc w:val="both"/>
        <w:rPr>
          <w:rFonts w:cstheme="minorHAnsi"/>
        </w:rPr>
      </w:pPr>
      <w:r>
        <w:rPr>
          <w:rFonts w:cstheme="minorHAnsi"/>
        </w:rPr>
        <w:t xml:space="preserve">Protocollo d’Intesa USR e Regione Veneto per i 15enni </w:t>
      </w:r>
      <w:r w:rsidR="00A9458F" w:rsidRPr="00C52911">
        <w:rPr>
          <w:rFonts w:cstheme="minorHAnsi"/>
        </w:rPr>
        <w:t>DGR. N.1000 del 27/06/2017</w:t>
      </w:r>
      <w:r w:rsidR="001175EA">
        <w:rPr>
          <w:rFonts w:cstheme="minorHAnsi"/>
        </w:rPr>
        <w:t>.</w:t>
      </w:r>
      <w:r w:rsidR="00A9458F" w:rsidRPr="00C52911">
        <w:rPr>
          <w:rFonts w:cstheme="minorHAnsi"/>
        </w:rPr>
        <w:t xml:space="preserve"> </w:t>
      </w:r>
    </w:p>
    <w:p w:rsidR="007E2248" w:rsidRPr="00C52911" w:rsidRDefault="007E2248" w:rsidP="00EA1B5E">
      <w:pPr>
        <w:pStyle w:val="Paragrafoelenco"/>
        <w:numPr>
          <w:ilvl w:val="0"/>
          <w:numId w:val="5"/>
        </w:numPr>
        <w:jc w:val="both"/>
        <w:rPr>
          <w:rFonts w:cstheme="minorHAnsi"/>
        </w:rPr>
      </w:pPr>
      <w:r w:rsidRPr="00C52911">
        <w:rPr>
          <w:rFonts w:cstheme="minorHAnsi"/>
        </w:rPr>
        <w:t>N</w:t>
      </w:r>
      <w:r w:rsidR="00D3160A" w:rsidRPr="00C52911">
        <w:rPr>
          <w:rFonts w:cstheme="minorHAnsi"/>
        </w:rPr>
        <w:t>ota di precisazione della DS, CPIA di Treviso.</w:t>
      </w:r>
      <w:r w:rsidRPr="00C52911">
        <w:rPr>
          <w:rFonts w:cstheme="minorHAnsi"/>
        </w:rPr>
        <w:t xml:space="preserve"> </w:t>
      </w:r>
    </w:p>
    <w:p w:rsidR="00584707" w:rsidRPr="00C52911" w:rsidRDefault="001175EA" w:rsidP="00EA1B5E">
      <w:pPr>
        <w:pStyle w:val="Paragrafoelenco"/>
        <w:numPr>
          <w:ilvl w:val="0"/>
          <w:numId w:val="5"/>
        </w:numPr>
        <w:jc w:val="both"/>
        <w:rPr>
          <w:rFonts w:cstheme="minorHAnsi"/>
        </w:rPr>
      </w:pPr>
      <w:r>
        <w:rPr>
          <w:rFonts w:cstheme="minorHAnsi"/>
        </w:rPr>
        <w:t xml:space="preserve">Strumento indicativo per il </w:t>
      </w:r>
      <w:r w:rsidR="007E2248" w:rsidRPr="00C52911">
        <w:rPr>
          <w:rFonts w:cstheme="minorHAnsi"/>
        </w:rPr>
        <w:t xml:space="preserve">trasferimento scolastico </w:t>
      </w:r>
      <w:r>
        <w:rPr>
          <w:rFonts w:cstheme="minorHAnsi"/>
        </w:rPr>
        <w:t>al CPIA</w:t>
      </w:r>
    </w:p>
    <w:p w:rsidR="005E466B" w:rsidRPr="00C52911" w:rsidRDefault="007E2248" w:rsidP="00EA1B5E">
      <w:pPr>
        <w:jc w:val="both"/>
        <w:rPr>
          <w:rFonts w:cstheme="minorHAnsi"/>
        </w:rPr>
      </w:pPr>
      <w:r w:rsidRPr="00C52911">
        <w:rPr>
          <w:rFonts w:cstheme="minorHAnsi"/>
        </w:rPr>
        <w:t xml:space="preserve">Alla fine della terza media </w:t>
      </w:r>
      <w:r w:rsidR="005E466B" w:rsidRPr="00C52911">
        <w:rPr>
          <w:rFonts w:cstheme="minorHAnsi"/>
        </w:rPr>
        <w:t>è possibile orientare i ragazzi all’iscrizione al CPIA dove po</w:t>
      </w:r>
      <w:r w:rsidRPr="00C52911">
        <w:rPr>
          <w:rFonts w:cstheme="minorHAnsi"/>
        </w:rPr>
        <w:t>ssono</w:t>
      </w:r>
      <w:r w:rsidR="005E466B" w:rsidRPr="00C52911">
        <w:rPr>
          <w:rFonts w:cstheme="minorHAnsi"/>
        </w:rPr>
        <w:t xml:space="preserve"> concludere  </w:t>
      </w:r>
      <w:r w:rsidRPr="00C52911">
        <w:rPr>
          <w:rFonts w:cstheme="minorHAnsi"/>
        </w:rPr>
        <w:t xml:space="preserve">il biennio previsto per  </w:t>
      </w:r>
      <w:r w:rsidR="005E466B" w:rsidRPr="00C52911">
        <w:rPr>
          <w:rFonts w:cstheme="minorHAnsi"/>
        </w:rPr>
        <w:t xml:space="preserve">l’obbligo scolastico </w:t>
      </w:r>
      <w:r w:rsidRPr="00C52911">
        <w:rPr>
          <w:rFonts w:cstheme="minorHAnsi"/>
        </w:rPr>
        <w:t xml:space="preserve">e accedere a </w:t>
      </w:r>
      <w:r w:rsidR="005E466B" w:rsidRPr="00C52911">
        <w:rPr>
          <w:rFonts w:cstheme="minorHAnsi"/>
        </w:rPr>
        <w:t xml:space="preserve">percorsi professionalizzanti. </w:t>
      </w:r>
    </w:p>
    <w:p w:rsidR="001E702E" w:rsidRPr="00C52911" w:rsidRDefault="005E466B" w:rsidP="00EA1B5E">
      <w:pPr>
        <w:jc w:val="both"/>
        <w:rPr>
          <w:rFonts w:cstheme="minorHAnsi"/>
        </w:rPr>
      </w:pPr>
      <w:r w:rsidRPr="00C52911">
        <w:rPr>
          <w:rFonts w:cstheme="minorHAnsi"/>
        </w:rPr>
        <w:t>In particolare p</w:t>
      </w:r>
      <w:r w:rsidR="001E702E" w:rsidRPr="00C52911">
        <w:rPr>
          <w:rFonts w:cstheme="minorHAnsi"/>
        </w:rPr>
        <w:t xml:space="preserve">er </w:t>
      </w:r>
      <w:r w:rsidRPr="00C52911">
        <w:rPr>
          <w:rFonts w:cstheme="minorHAnsi"/>
        </w:rPr>
        <w:t xml:space="preserve">la fascia 14/16 </w:t>
      </w:r>
      <w:r w:rsidR="001E702E" w:rsidRPr="00C52911">
        <w:rPr>
          <w:rFonts w:cstheme="minorHAnsi"/>
        </w:rPr>
        <w:t xml:space="preserve"> si considera importante che le segreterie non procedano immediatamente all’iscrizione</w:t>
      </w:r>
      <w:r w:rsidR="00E81CBB" w:rsidRPr="00C52911">
        <w:rPr>
          <w:rFonts w:cstheme="minorHAnsi"/>
        </w:rPr>
        <w:t xml:space="preserve"> degli stranieri,  </w:t>
      </w:r>
      <w:r w:rsidR="001E702E" w:rsidRPr="00C52911">
        <w:rPr>
          <w:rFonts w:cstheme="minorHAnsi"/>
        </w:rPr>
        <w:t xml:space="preserve">ma </w:t>
      </w:r>
      <w:r w:rsidR="00E81CBB" w:rsidRPr="00C52911">
        <w:rPr>
          <w:rFonts w:cstheme="minorHAnsi"/>
        </w:rPr>
        <w:t xml:space="preserve">li </w:t>
      </w:r>
      <w:r w:rsidR="001E702E" w:rsidRPr="00C52911">
        <w:rPr>
          <w:rFonts w:cstheme="minorHAnsi"/>
        </w:rPr>
        <w:t xml:space="preserve"> inviino agli sportelli</w:t>
      </w:r>
      <w:r w:rsidR="00E81CBB" w:rsidRPr="00C52911">
        <w:rPr>
          <w:rFonts w:cstheme="minorHAnsi"/>
        </w:rPr>
        <w:t xml:space="preserve"> di accoglienza e orientamento </w:t>
      </w:r>
      <w:r w:rsidR="001E702E" w:rsidRPr="00C52911">
        <w:rPr>
          <w:rFonts w:cstheme="minorHAnsi"/>
        </w:rPr>
        <w:t xml:space="preserve"> della Rete</w:t>
      </w:r>
      <w:r w:rsidR="00E81CBB" w:rsidRPr="00C52911">
        <w:rPr>
          <w:rFonts w:cstheme="minorHAnsi"/>
        </w:rPr>
        <w:t xml:space="preserve"> </w:t>
      </w:r>
      <w:r w:rsidR="001E702E" w:rsidRPr="00C52911">
        <w:rPr>
          <w:rFonts w:cstheme="minorHAnsi"/>
        </w:rPr>
        <w:t>Scuolaacolori e del CPIA</w:t>
      </w:r>
      <w:r w:rsidR="004125F6" w:rsidRPr="00C52911">
        <w:rPr>
          <w:rFonts w:cstheme="minorHAnsi"/>
        </w:rPr>
        <w:t xml:space="preserve"> (orario pomeridiano </w:t>
      </w:r>
      <w:r w:rsidR="00BA7CE8" w:rsidRPr="00C52911">
        <w:rPr>
          <w:rFonts w:cstheme="minorHAnsi"/>
        </w:rPr>
        <w:t xml:space="preserve">lunedì ore </w:t>
      </w:r>
      <w:r w:rsidR="007E2248" w:rsidRPr="00C52911">
        <w:rPr>
          <w:rFonts w:cstheme="minorHAnsi"/>
        </w:rPr>
        <w:t xml:space="preserve">16/18 </w:t>
      </w:r>
      <w:r w:rsidR="00BA7CE8" w:rsidRPr="00C52911">
        <w:rPr>
          <w:rFonts w:cstheme="minorHAnsi"/>
        </w:rPr>
        <w:t xml:space="preserve">e </w:t>
      </w:r>
      <w:r w:rsidR="004125F6" w:rsidRPr="00C52911">
        <w:rPr>
          <w:rFonts w:cstheme="minorHAnsi"/>
        </w:rPr>
        <w:t>su appuntamento</w:t>
      </w:r>
      <w:r w:rsidR="007E2248" w:rsidRPr="00C52911">
        <w:rPr>
          <w:rFonts w:cstheme="minorHAnsi"/>
        </w:rPr>
        <w:t xml:space="preserve"> in altri giorni</w:t>
      </w:r>
      <w:r w:rsidR="004125F6" w:rsidRPr="00C52911">
        <w:rPr>
          <w:rFonts w:cstheme="minorHAnsi"/>
        </w:rPr>
        <w:t xml:space="preserve">) </w:t>
      </w:r>
      <w:r w:rsidR="001E702E" w:rsidRPr="00C52911">
        <w:rPr>
          <w:rFonts w:cstheme="minorHAnsi"/>
        </w:rPr>
        <w:t>per valutare l’alunno in base agli anni di scolarità,  la lingua/le lingue di  provenienza,  le aspettative formative del ragazzo e della famiglia</w:t>
      </w:r>
      <w:r w:rsidRPr="00C52911">
        <w:rPr>
          <w:rFonts w:cstheme="minorHAnsi"/>
        </w:rPr>
        <w:t xml:space="preserve">. </w:t>
      </w:r>
      <w:r w:rsidR="00E72D82" w:rsidRPr="00C52911">
        <w:rPr>
          <w:rFonts w:cstheme="minorHAnsi"/>
        </w:rPr>
        <w:t xml:space="preserve">Se un alunno </w:t>
      </w:r>
      <w:r w:rsidR="001175EA">
        <w:rPr>
          <w:rFonts w:cstheme="minorHAnsi"/>
        </w:rPr>
        <w:t>neo arrivato  in Italia (</w:t>
      </w:r>
      <w:r w:rsidR="00E72D82" w:rsidRPr="00C52911">
        <w:rPr>
          <w:rFonts w:cstheme="minorHAnsi"/>
        </w:rPr>
        <w:t>NAI</w:t>
      </w:r>
      <w:r w:rsidR="001175EA">
        <w:rPr>
          <w:rFonts w:cstheme="minorHAnsi"/>
        </w:rPr>
        <w:t>)</w:t>
      </w:r>
      <w:r w:rsidR="00E72D82" w:rsidRPr="00C52911">
        <w:rPr>
          <w:rFonts w:cstheme="minorHAnsi"/>
        </w:rPr>
        <w:t xml:space="preserve"> di 15 anni viene iscritto alla scuola </w:t>
      </w:r>
      <w:r w:rsidR="001175EA">
        <w:rPr>
          <w:rFonts w:cstheme="minorHAnsi"/>
        </w:rPr>
        <w:t>secondaria (primo e secondo grado)</w:t>
      </w:r>
      <w:r w:rsidR="00E72D82" w:rsidRPr="00C52911">
        <w:rPr>
          <w:rFonts w:cstheme="minorHAnsi"/>
        </w:rPr>
        <w:t xml:space="preserve"> non è poi possibile l’iscrizione </w:t>
      </w:r>
      <w:r w:rsidR="00E81CBB" w:rsidRPr="00C52911">
        <w:rPr>
          <w:rFonts w:cstheme="minorHAnsi"/>
        </w:rPr>
        <w:t xml:space="preserve">diretta </w:t>
      </w:r>
      <w:r w:rsidR="00E72D82" w:rsidRPr="00C52911">
        <w:rPr>
          <w:rFonts w:cstheme="minorHAnsi"/>
        </w:rPr>
        <w:t xml:space="preserve">al CPIA.  </w:t>
      </w:r>
      <w:r w:rsidRPr="00C52911">
        <w:rPr>
          <w:rFonts w:cstheme="minorHAnsi"/>
        </w:rPr>
        <w:t xml:space="preserve">Lo sportello di </w:t>
      </w:r>
      <w:proofErr w:type="spellStart"/>
      <w:r w:rsidRPr="00C52911">
        <w:rPr>
          <w:rFonts w:cstheme="minorHAnsi"/>
        </w:rPr>
        <w:t>Biadene</w:t>
      </w:r>
      <w:proofErr w:type="spellEnd"/>
      <w:r w:rsidRPr="00C52911">
        <w:rPr>
          <w:rFonts w:cstheme="minorHAnsi"/>
        </w:rPr>
        <w:t xml:space="preserve"> è già</w:t>
      </w:r>
      <w:r w:rsidR="001E702E" w:rsidRPr="00C52911">
        <w:rPr>
          <w:rFonts w:cstheme="minorHAnsi"/>
        </w:rPr>
        <w:t xml:space="preserve"> funzionante e si prevedo</w:t>
      </w:r>
      <w:r w:rsidRPr="00C52911">
        <w:rPr>
          <w:rFonts w:cstheme="minorHAnsi"/>
        </w:rPr>
        <w:t xml:space="preserve">no altri sportelli a </w:t>
      </w:r>
      <w:proofErr w:type="spellStart"/>
      <w:r w:rsidRPr="00C52911">
        <w:rPr>
          <w:rFonts w:cstheme="minorHAnsi"/>
        </w:rPr>
        <w:t>V</w:t>
      </w:r>
      <w:r w:rsidR="001E702E" w:rsidRPr="00C52911">
        <w:rPr>
          <w:rFonts w:cstheme="minorHAnsi"/>
        </w:rPr>
        <w:t>aldobbiadene</w:t>
      </w:r>
      <w:proofErr w:type="spellEnd"/>
      <w:r w:rsidR="001E702E" w:rsidRPr="00C52911">
        <w:rPr>
          <w:rFonts w:cstheme="minorHAnsi"/>
        </w:rPr>
        <w:t xml:space="preserve">, Castelfranco ed </w:t>
      </w:r>
      <w:proofErr w:type="spellStart"/>
      <w:r w:rsidR="001E702E" w:rsidRPr="00C52911">
        <w:rPr>
          <w:rFonts w:cstheme="minorHAnsi"/>
        </w:rPr>
        <w:t>Asolo</w:t>
      </w:r>
      <w:proofErr w:type="spellEnd"/>
      <w:r w:rsidR="001E702E" w:rsidRPr="00C52911">
        <w:rPr>
          <w:rFonts w:cstheme="minorHAnsi"/>
        </w:rPr>
        <w:t xml:space="preserve"> in bas</w:t>
      </w:r>
      <w:r w:rsidRPr="00C52911">
        <w:rPr>
          <w:rFonts w:cstheme="minorHAnsi"/>
        </w:rPr>
        <w:t>e</w:t>
      </w:r>
      <w:r w:rsidR="001E702E" w:rsidRPr="00C52911">
        <w:rPr>
          <w:rFonts w:cstheme="minorHAnsi"/>
        </w:rPr>
        <w:t xml:space="preserve"> ad un accordo sottoscritto dalle Reti per gli alunni stranieri </w:t>
      </w:r>
      <w:r w:rsidR="00E81CBB" w:rsidRPr="00C52911">
        <w:rPr>
          <w:rFonts w:cstheme="minorHAnsi"/>
        </w:rPr>
        <w:t xml:space="preserve">relative </w:t>
      </w:r>
      <w:r w:rsidR="0012128C">
        <w:rPr>
          <w:rFonts w:cstheme="minorHAnsi"/>
        </w:rPr>
        <w:t xml:space="preserve">al </w:t>
      </w:r>
      <w:r w:rsidRPr="00C52911">
        <w:rPr>
          <w:rFonts w:cstheme="minorHAnsi"/>
        </w:rPr>
        <w:t>Piano Territoriale Educativo (</w:t>
      </w:r>
      <w:r w:rsidR="005C007D">
        <w:rPr>
          <w:rFonts w:cstheme="minorHAnsi"/>
        </w:rPr>
        <w:t>PTE, a</w:t>
      </w:r>
      <w:r w:rsidR="00E81CBB" w:rsidRPr="00C52911">
        <w:rPr>
          <w:rFonts w:cstheme="minorHAnsi"/>
        </w:rPr>
        <w:t xml:space="preserve">vviso </w:t>
      </w:r>
      <w:r w:rsidRPr="00C52911">
        <w:rPr>
          <w:rFonts w:cstheme="minorHAnsi"/>
        </w:rPr>
        <w:t>Art. 9</w:t>
      </w:r>
      <w:r w:rsidR="00584707" w:rsidRPr="00C52911">
        <w:rPr>
          <w:rFonts w:cstheme="minorHAnsi"/>
        </w:rPr>
        <w:t xml:space="preserve"> anno sc. 17/18</w:t>
      </w:r>
      <w:r w:rsidRPr="00C52911">
        <w:rPr>
          <w:rFonts w:cstheme="minorHAnsi"/>
        </w:rPr>
        <w:t>)</w:t>
      </w:r>
      <w:r w:rsidR="003436FA">
        <w:rPr>
          <w:rFonts w:cstheme="minorHAnsi"/>
        </w:rPr>
        <w:t xml:space="preserve">     </w:t>
      </w:r>
    </w:p>
    <w:p w:rsidR="001E702E" w:rsidRPr="00C52911" w:rsidRDefault="00584707" w:rsidP="00EA1B5E">
      <w:pPr>
        <w:jc w:val="both"/>
        <w:rPr>
          <w:rFonts w:cstheme="minorHAnsi"/>
        </w:rPr>
      </w:pPr>
      <w:r w:rsidRPr="00C52911">
        <w:rPr>
          <w:rFonts w:cstheme="minorHAnsi"/>
        </w:rPr>
        <w:lastRenderedPageBreak/>
        <w:t xml:space="preserve">L’attivazione della mediazione rimane una risorsa fondamentale </w:t>
      </w:r>
      <w:r w:rsidR="00BA7CE8" w:rsidRPr="00C52911">
        <w:rPr>
          <w:rFonts w:cstheme="minorHAnsi"/>
        </w:rPr>
        <w:t>per iscrizione</w:t>
      </w:r>
      <w:r w:rsidR="00EA1B5E" w:rsidRPr="00C52911">
        <w:rPr>
          <w:rFonts w:cstheme="minorHAnsi"/>
        </w:rPr>
        <w:t>,</w:t>
      </w:r>
      <w:r w:rsidR="00BA7CE8" w:rsidRPr="00C52911">
        <w:rPr>
          <w:rFonts w:cstheme="minorHAnsi"/>
        </w:rPr>
        <w:t xml:space="preserve"> orientamento</w:t>
      </w:r>
      <w:r w:rsidR="00EA1B5E" w:rsidRPr="00C52911">
        <w:rPr>
          <w:rFonts w:cstheme="minorHAnsi"/>
        </w:rPr>
        <w:t xml:space="preserve"> </w:t>
      </w:r>
      <w:r w:rsidR="00BA7CE8" w:rsidRPr="00C52911">
        <w:rPr>
          <w:rFonts w:cstheme="minorHAnsi"/>
        </w:rPr>
        <w:t xml:space="preserve">e primo inserimento in classe. Con la mediazione si possono </w:t>
      </w:r>
      <w:r w:rsidRPr="00C52911">
        <w:rPr>
          <w:rFonts w:cstheme="minorHAnsi"/>
        </w:rPr>
        <w:t xml:space="preserve"> </w:t>
      </w:r>
      <w:r w:rsidR="00E72D82" w:rsidRPr="00C52911">
        <w:rPr>
          <w:rFonts w:cstheme="minorHAnsi"/>
        </w:rPr>
        <w:t xml:space="preserve">raccogliere </w:t>
      </w:r>
      <w:r w:rsidR="00BA7CE8" w:rsidRPr="00C52911">
        <w:rPr>
          <w:rFonts w:cstheme="minorHAnsi"/>
        </w:rPr>
        <w:t xml:space="preserve">maggiore </w:t>
      </w:r>
      <w:r w:rsidR="00E72D82" w:rsidRPr="00C52911">
        <w:rPr>
          <w:rFonts w:cstheme="minorHAnsi"/>
        </w:rPr>
        <w:t xml:space="preserve">informazioni sulla biografia scolastica e linguistica dell’alunno, per </w:t>
      </w:r>
      <w:r w:rsidR="006573D1" w:rsidRPr="00C52911">
        <w:rPr>
          <w:rFonts w:cstheme="minorHAnsi"/>
        </w:rPr>
        <w:t xml:space="preserve"> le </w:t>
      </w:r>
      <w:r w:rsidRPr="00C52911">
        <w:rPr>
          <w:rFonts w:cstheme="minorHAnsi"/>
        </w:rPr>
        <w:t>scuol</w:t>
      </w:r>
      <w:r w:rsidR="006573D1" w:rsidRPr="00C52911">
        <w:rPr>
          <w:rFonts w:cstheme="minorHAnsi"/>
        </w:rPr>
        <w:t>e</w:t>
      </w:r>
      <w:r w:rsidRPr="00C52911">
        <w:rPr>
          <w:rFonts w:cstheme="minorHAnsi"/>
        </w:rPr>
        <w:t xml:space="preserve"> di ogni grado di istruzione, dall’</w:t>
      </w:r>
      <w:r w:rsidR="00E72D82" w:rsidRPr="00C52911">
        <w:rPr>
          <w:rFonts w:cstheme="minorHAnsi"/>
        </w:rPr>
        <w:t>infanzia a</w:t>
      </w:r>
      <w:r w:rsidR="005C007D">
        <w:rPr>
          <w:rFonts w:cstheme="minorHAnsi"/>
        </w:rPr>
        <w:t>lla secondaria di secondo grado</w:t>
      </w:r>
      <w:r w:rsidR="00E72D82" w:rsidRPr="00C52911">
        <w:rPr>
          <w:rFonts w:cstheme="minorHAnsi"/>
        </w:rPr>
        <w:t>, per il CPIA e gli sportelli PTE. L</w:t>
      </w:r>
      <w:r w:rsidR="00DF55EA" w:rsidRPr="00C52911">
        <w:rPr>
          <w:rFonts w:cstheme="minorHAnsi"/>
        </w:rPr>
        <w:t>a presenza del</w:t>
      </w:r>
      <w:r w:rsidR="00E72D82" w:rsidRPr="00C52911">
        <w:rPr>
          <w:rFonts w:cstheme="minorHAnsi"/>
        </w:rPr>
        <w:t xml:space="preserve">la mediatrice nell’incontro </w:t>
      </w:r>
      <w:r w:rsidR="00BA7CE8" w:rsidRPr="00C52911">
        <w:rPr>
          <w:rFonts w:cstheme="minorHAnsi"/>
        </w:rPr>
        <w:t>scuola -</w:t>
      </w:r>
      <w:r w:rsidR="00E72D82" w:rsidRPr="00C52911">
        <w:rPr>
          <w:rFonts w:cstheme="minorHAnsi"/>
        </w:rPr>
        <w:t>famiglie permette una maggiore articolazione delle</w:t>
      </w:r>
      <w:r w:rsidR="00DF55EA" w:rsidRPr="00C52911">
        <w:rPr>
          <w:rFonts w:cstheme="minorHAnsi"/>
        </w:rPr>
        <w:t xml:space="preserve"> domande reciproche</w:t>
      </w:r>
      <w:r w:rsidR="00EA1B5E" w:rsidRPr="00C52911">
        <w:rPr>
          <w:rFonts w:cstheme="minorHAnsi"/>
        </w:rPr>
        <w:t>. L</w:t>
      </w:r>
      <w:r w:rsidR="00BA7CE8" w:rsidRPr="00C52911">
        <w:rPr>
          <w:rFonts w:cstheme="minorHAnsi"/>
        </w:rPr>
        <w:t>’</w:t>
      </w:r>
      <w:r w:rsidR="00EA1B5E" w:rsidRPr="00C52911">
        <w:rPr>
          <w:rFonts w:cstheme="minorHAnsi"/>
        </w:rPr>
        <w:t>i</w:t>
      </w:r>
      <w:r w:rsidR="00BA7CE8" w:rsidRPr="00C52911">
        <w:rPr>
          <w:rFonts w:cstheme="minorHAnsi"/>
        </w:rPr>
        <w:t>n</w:t>
      </w:r>
      <w:r w:rsidR="00EA1B5E" w:rsidRPr="00C52911">
        <w:rPr>
          <w:rFonts w:cstheme="minorHAnsi"/>
        </w:rPr>
        <w:t>contro con le</w:t>
      </w:r>
      <w:r w:rsidR="00BA7CE8" w:rsidRPr="00C52911">
        <w:rPr>
          <w:rFonts w:cstheme="minorHAnsi"/>
        </w:rPr>
        <w:t xml:space="preserve"> mediatric</w:t>
      </w:r>
      <w:r w:rsidR="00EA1B5E" w:rsidRPr="00C52911">
        <w:rPr>
          <w:rFonts w:cstheme="minorHAnsi"/>
        </w:rPr>
        <w:t>i</w:t>
      </w:r>
      <w:r w:rsidR="00BA7CE8" w:rsidRPr="00C52911">
        <w:rPr>
          <w:rFonts w:cstheme="minorHAnsi"/>
        </w:rPr>
        <w:t xml:space="preserve"> favori</w:t>
      </w:r>
      <w:r w:rsidR="00EA1B5E" w:rsidRPr="00C52911">
        <w:rPr>
          <w:rFonts w:cstheme="minorHAnsi"/>
        </w:rPr>
        <w:t xml:space="preserve">sce lo scambio di informazione </w:t>
      </w:r>
      <w:r w:rsidR="00BA7CE8" w:rsidRPr="00C52911">
        <w:rPr>
          <w:rFonts w:cstheme="minorHAnsi"/>
        </w:rPr>
        <w:t>sul territorio</w:t>
      </w:r>
      <w:r w:rsidR="00EA1B5E" w:rsidRPr="00C52911">
        <w:rPr>
          <w:rFonts w:cstheme="minorHAnsi"/>
        </w:rPr>
        <w:t>.</w:t>
      </w:r>
      <w:r w:rsidR="00BA7CE8" w:rsidRPr="00C52911">
        <w:rPr>
          <w:rFonts w:cstheme="minorHAnsi"/>
        </w:rPr>
        <w:t xml:space="preserve"> </w:t>
      </w:r>
    </w:p>
    <w:p w:rsidR="00E72D82" w:rsidRPr="00C52911" w:rsidRDefault="00E72D82" w:rsidP="00EA1B5E">
      <w:pPr>
        <w:jc w:val="both"/>
        <w:rPr>
          <w:rFonts w:cstheme="minorHAnsi"/>
        </w:rPr>
      </w:pPr>
      <w:r w:rsidRPr="00C52911">
        <w:rPr>
          <w:rFonts w:cstheme="minorHAnsi"/>
          <w:b/>
        </w:rPr>
        <w:t xml:space="preserve">Valutazione </w:t>
      </w:r>
      <w:r w:rsidRPr="00EE7FE9">
        <w:rPr>
          <w:rFonts w:cstheme="minorHAnsi"/>
          <w:b/>
        </w:rPr>
        <w:t>e PDP</w:t>
      </w:r>
    </w:p>
    <w:p w:rsidR="006C2D72" w:rsidRPr="00C52911" w:rsidRDefault="00DF55EA" w:rsidP="00EA1B5E">
      <w:pPr>
        <w:jc w:val="both"/>
        <w:rPr>
          <w:rFonts w:cstheme="minorHAnsi"/>
        </w:rPr>
      </w:pPr>
      <w:r w:rsidRPr="00C52911">
        <w:rPr>
          <w:rFonts w:cstheme="minorHAnsi"/>
        </w:rPr>
        <w:t>Il tema valutazione</w:t>
      </w:r>
      <w:r w:rsidR="00FD25FA" w:rsidRPr="00C52911">
        <w:rPr>
          <w:rFonts w:cstheme="minorHAnsi"/>
        </w:rPr>
        <w:t xml:space="preserve"> </w:t>
      </w:r>
      <w:r w:rsidRPr="00C52911">
        <w:rPr>
          <w:rFonts w:cstheme="minorHAnsi"/>
        </w:rPr>
        <w:t>per gli alunni stranieri il cui livello di italiano L2 si fermi ad A1 o A2</w:t>
      </w:r>
      <w:r w:rsidR="00FD25FA" w:rsidRPr="00C52911">
        <w:rPr>
          <w:rFonts w:cstheme="minorHAnsi"/>
        </w:rPr>
        <w:t xml:space="preserve"> si complica con l’esame di stato con</w:t>
      </w:r>
      <w:r w:rsidR="00EA1B5E" w:rsidRPr="00C52911">
        <w:rPr>
          <w:rFonts w:cstheme="minorHAnsi"/>
        </w:rPr>
        <w:t>c</w:t>
      </w:r>
      <w:r w:rsidR="00FD25FA" w:rsidRPr="00C52911">
        <w:rPr>
          <w:rFonts w:cstheme="minorHAnsi"/>
        </w:rPr>
        <w:t>lusivo del pr</w:t>
      </w:r>
      <w:r w:rsidR="00EA1B5E" w:rsidRPr="00C52911">
        <w:rPr>
          <w:rFonts w:cstheme="minorHAnsi"/>
        </w:rPr>
        <w:t>imo ciclo di istruzione.</w:t>
      </w:r>
      <w:r w:rsidRPr="00C52911">
        <w:rPr>
          <w:rFonts w:cstheme="minorHAnsi"/>
        </w:rPr>
        <w:t xml:space="preserve"> </w:t>
      </w:r>
      <w:r w:rsidR="006E2D95" w:rsidRPr="00C52911">
        <w:rPr>
          <w:rFonts w:cstheme="minorHAnsi"/>
        </w:rPr>
        <w:t>I</w:t>
      </w:r>
      <w:r w:rsidR="000142EC" w:rsidRPr="00C52911">
        <w:rPr>
          <w:rFonts w:cstheme="minorHAnsi"/>
        </w:rPr>
        <w:t xml:space="preserve">n generale </w:t>
      </w:r>
      <w:r w:rsidR="00EA1B5E" w:rsidRPr="00C52911">
        <w:rPr>
          <w:rFonts w:cstheme="minorHAnsi"/>
        </w:rPr>
        <w:t>la v</w:t>
      </w:r>
      <w:r w:rsidR="000B695A" w:rsidRPr="00C52911">
        <w:rPr>
          <w:rFonts w:cstheme="minorHAnsi"/>
        </w:rPr>
        <w:t>a</w:t>
      </w:r>
      <w:r w:rsidR="00EA1B5E" w:rsidRPr="00C52911">
        <w:rPr>
          <w:rFonts w:cstheme="minorHAnsi"/>
        </w:rPr>
        <w:t>l</w:t>
      </w:r>
      <w:r w:rsidR="000B695A" w:rsidRPr="00C52911">
        <w:rPr>
          <w:rFonts w:cstheme="minorHAnsi"/>
        </w:rPr>
        <w:t xml:space="preserve">utazione </w:t>
      </w:r>
      <w:r w:rsidR="00EA1B5E" w:rsidRPr="00C52911">
        <w:rPr>
          <w:rFonts w:cstheme="minorHAnsi"/>
        </w:rPr>
        <w:t xml:space="preserve">dovrebbe considerare </w:t>
      </w:r>
      <w:r w:rsidR="000B695A" w:rsidRPr="00C52911">
        <w:rPr>
          <w:rFonts w:cstheme="minorHAnsi"/>
        </w:rPr>
        <w:t xml:space="preserve"> </w:t>
      </w:r>
      <w:r w:rsidR="000142EC" w:rsidRPr="00C52911">
        <w:rPr>
          <w:rFonts w:cstheme="minorHAnsi"/>
        </w:rPr>
        <w:t>i</w:t>
      </w:r>
      <w:r w:rsidR="006E2D95" w:rsidRPr="00C52911">
        <w:rPr>
          <w:rFonts w:cstheme="minorHAnsi"/>
        </w:rPr>
        <w:t xml:space="preserve">l livello di competenza </w:t>
      </w:r>
      <w:r w:rsidR="00EA1B5E" w:rsidRPr="00C52911">
        <w:rPr>
          <w:rFonts w:cstheme="minorHAnsi"/>
        </w:rPr>
        <w:t xml:space="preserve">raggiunto in italiano L2 </w:t>
      </w:r>
      <w:r w:rsidR="0000400F" w:rsidRPr="00C52911">
        <w:rPr>
          <w:rFonts w:cstheme="minorHAnsi"/>
        </w:rPr>
        <w:t>(livello QCER)</w:t>
      </w:r>
      <w:r w:rsidR="00EA1B5E" w:rsidRPr="00C52911">
        <w:rPr>
          <w:rFonts w:cstheme="minorHAnsi"/>
        </w:rPr>
        <w:t xml:space="preserve"> tenendo conto del processo di apprendimento rispetto al </w:t>
      </w:r>
      <w:r w:rsidR="006C2D72" w:rsidRPr="00C52911">
        <w:rPr>
          <w:rFonts w:cstheme="minorHAnsi"/>
        </w:rPr>
        <w:t xml:space="preserve">livello </w:t>
      </w:r>
      <w:r w:rsidR="00EA1B5E" w:rsidRPr="00C52911">
        <w:rPr>
          <w:rFonts w:cstheme="minorHAnsi"/>
        </w:rPr>
        <w:t>di partenza</w:t>
      </w:r>
      <w:r w:rsidR="006C2D72" w:rsidRPr="00C52911">
        <w:rPr>
          <w:rFonts w:cstheme="minorHAnsi"/>
        </w:rPr>
        <w:t>.</w:t>
      </w:r>
      <w:r w:rsidR="00EA1B5E" w:rsidRPr="00C52911">
        <w:rPr>
          <w:rFonts w:cstheme="minorHAnsi"/>
        </w:rPr>
        <w:t xml:space="preserve">  </w:t>
      </w:r>
      <w:r w:rsidR="006C2D72" w:rsidRPr="00C52911">
        <w:rPr>
          <w:rFonts w:cstheme="minorHAnsi"/>
        </w:rPr>
        <w:t xml:space="preserve">Inoltre è utile </w:t>
      </w:r>
      <w:r w:rsidR="00EA1B5E" w:rsidRPr="00C52911">
        <w:rPr>
          <w:rFonts w:cstheme="minorHAnsi"/>
        </w:rPr>
        <w:t>differen</w:t>
      </w:r>
      <w:r w:rsidR="000B695A" w:rsidRPr="00C52911">
        <w:rPr>
          <w:rFonts w:cstheme="minorHAnsi"/>
        </w:rPr>
        <w:t>zia</w:t>
      </w:r>
      <w:r w:rsidR="006C2D72" w:rsidRPr="00C52911">
        <w:rPr>
          <w:rFonts w:cstheme="minorHAnsi"/>
        </w:rPr>
        <w:t xml:space="preserve">re le </w:t>
      </w:r>
      <w:r w:rsidR="000B695A" w:rsidRPr="00C52911">
        <w:rPr>
          <w:rFonts w:cstheme="minorHAnsi"/>
        </w:rPr>
        <w:t>abilità</w:t>
      </w:r>
      <w:r w:rsidR="006C2D72" w:rsidRPr="00C52911">
        <w:rPr>
          <w:rFonts w:cstheme="minorHAnsi"/>
        </w:rPr>
        <w:t xml:space="preserve"> linguistiche (comprensione/produzione scritta ed orale, metalinguistica) considerando che l’acquisizione</w:t>
      </w:r>
      <w:r w:rsidR="00315DFC">
        <w:rPr>
          <w:rFonts w:cstheme="minorHAnsi"/>
        </w:rPr>
        <w:t xml:space="preserve"> dell’ita</w:t>
      </w:r>
      <w:r w:rsidR="005C007D">
        <w:rPr>
          <w:rFonts w:cstheme="minorHAnsi"/>
        </w:rPr>
        <w:t>liano</w:t>
      </w:r>
      <w:r w:rsidR="006C2D72" w:rsidRPr="00C52911">
        <w:rPr>
          <w:rFonts w:cstheme="minorHAnsi"/>
        </w:rPr>
        <w:t xml:space="preserve"> </w:t>
      </w:r>
      <w:r w:rsidR="00824A9F" w:rsidRPr="00C52911">
        <w:rPr>
          <w:rFonts w:cstheme="minorHAnsi"/>
        </w:rPr>
        <w:t xml:space="preserve">varia </w:t>
      </w:r>
      <w:r w:rsidR="006C2D72" w:rsidRPr="00C52911">
        <w:rPr>
          <w:rFonts w:cstheme="minorHAnsi"/>
        </w:rPr>
        <w:t xml:space="preserve">in base alle </w:t>
      </w:r>
      <w:r w:rsidR="000B695A" w:rsidRPr="00C52911">
        <w:rPr>
          <w:rFonts w:cstheme="minorHAnsi"/>
        </w:rPr>
        <w:t xml:space="preserve">lingue  di provenienza. </w:t>
      </w:r>
    </w:p>
    <w:p w:rsidR="00015905" w:rsidRPr="00C52911" w:rsidRDefault="00DF55EA" w:rsidP="00EA1B5E">
      <w:pPr>
        <w:jc w:val="both"/>
        <w:rPr>
          <w:rFonts w:cstheme="minorHAnsi"/>
        </w:rPr>
      </w:pPr>
      <w:r w:rsidRPr="00C52911">
        <w:rPr>
          <w:rFonts w:cstheme="minorHAnsi"/>
        </w:rPr>
        <w:t xml:space="preserve">Vengono presentate esperienze di esami assistiti secondo quanto previsto dalla normativa per accompagnare ragazzi NAI all’esame di terza.  Nelle scuole </w:t>
      </w:r>
      <w:r w:rsidR="0000400F" w:rsidRPr="00C52911">
        <w:rPr>
          <w:rFonts w:cstheme="minorHAnsi"/>
        </w:rPr>
        <w:t xml:space="preserve">medie </w:t>
      </w:r>
      <w:r w:rsidRPr="00C52911">
        <w:rPr>
          <w:rFonts w:cstheme="minorHAnsi"/>
        </w:rPr>
        <w:t xml:space="preserve">di San Zenone, </w:t>
      </w:r>
      <w:proofErr w:type="spellStart"/>
      <w:r w:rsidRPr="00C52911">
        <w:rPr>
          <w:rFonts w:cstheme="minorHAnsi"/>
        </w:rPr>
        <w:t>Biadene</w:t>
      </w:r>
      <w:proofErr w:type="spellEnd"/>
      <w:r w:rsidRPr="00C52911">
        <w:rPr>
          <w:rFonts w:cstheme="minorHAnsi"/>
        </w:rPr>
        <w:t xml:space="preserve">, Trevigiano, a seconda dei livelli di competenza </w:t>
      </w:r>
      <w:r w:rsidR="006C2D72" w:rsidRPr="00C52911">
        <w:rPr>
          <w:rFonts w:cstheme="minorHAnsi"/>
        </w:rPr>
        <w:t xml:space="preserve">raggiunti </w:t>
      </w:r>
      <w:r w:rsidRPr="00C52911">
        <w:rPr>
          <w:rFonts w:cstheme="minorHAnsi"/>
        </w:rPr>
        <w:t xml:space="preserve">in italiano L2 si è preparato l’alunno per poter affrontare positivamente  le prove scritte e l’orale:  preparazione di materiali semplificati;  presentazione di </w:t>
      </w:r>
      <w:proofErr w:type="spellStart"/>
      <w:r w:rsidRPr="00C52911">
        <w:rPr>
          <w:rFonts w:cstheme="minorHAnsi"/>
        </w:rPr>
        <w:t>power</w:t>
      </w:r>
      <w:proofErr w:type="spellEnd"/>
      <w:r w:rsidRPr="00C52911">
        <w:rPr>
          <w:rFonts w:cstheme="minorHAnsi"/>
        </w:rPr>
        <w:t xml:space="preserve"> </w:t>
      </w:r>
      <w:proofErr w:type="spellStart"/>
      <w:r w:rsidRPr="00C52911">
        <w:rPr>
          <w:rFonts w:cstheme="minorHAnsi"/>
        </w:rPr>
        <w:t>point</w:t>
      </w:r>
      <w:proofErr w:type="spellEnd"/>
      <w:r w:rsidRPr="00C52911">
        <w:rPr>
          <w:rFonts w:cstheme="minorHAnsi"/>
        </w:rPr>
        <w:t>; presenza della mediatrice per la lettura delle consegne nelle prove scritte e nell’esame orale.</w:t>
      </w:r>
      <w:r w:rsidR="00050CF9" w:rsidRPr="00C52911">
        <w:rPr>
          <w:rFonts w:cstheme="minorHAnsi"/>
        </w:rPr>
        <w:t xml:space="preserve"> </w:t>
      </w:r>
    </w:p>
    <w:p w:rsidR="00DD707B" w:rsidRPr="00C52911" w:rsidRDefault="004A389A" w:rsidP="004A389A">
      <w:pPr>
        <w:jc w:val="both"/>
        <w:rPr>
          <w:rFonts w:cstheme="minorHAnsi"/>
        </w:rPr>
      </w:pPr>
      <w:r w:rsidRPr="00C52911">
        <w:rPr>
          <w:rFonts w:cstheme="minorHAnsi"/>
        </w:rPr>
        <w:t>Con</w:t>
      </w:r>
      <w:r w:rsidR="00EE7FE9">
        <w:rPr>
          <w:rFonts w:cstheme="minorHAnsi"/>
        </w:rPr>
        <w:t>si</w:t>
      </w:r>
      <w:r w:rsidRPr="00C52911">
        <w:rPr>
          <w:rFonts w:cstheme="minorHAnsi"/>
        </w:rPr>
        <w:t>de</w:t>
      </w:r>
      <w:r w:rsidR="000B695A" w:rsidRPr="00C52911">
        <w:rPr>
          <w:rFonts w:cstheme="minorHAnsi"/>
        </w:rPr>
        <w:t xml:space="preserve">rando </w:t>
      </w:r>
      <w:r w:rsidR="009F5989" w:rsidRPr="00C52911">
        <w:rPr>
          <w:rFonts w:cstheme="minorHAnsi"/>
        </w:rPr>
        <w:t xml:space="preserve"> i</w:t>
      </w:r>
      <w:r w:rsidR="000B695A" w:rsidRPr="00C52911">
        <w:rPr>
          <w:rFonts w:cstheme="minorHAnsi"/>
        </w:rPr>
        <w:t xml:space="preserve">l decreto legislativo n. 62/2017 e il decreto ministeriale n. 741/2017, che fornisce indicazioni operative in materia di modalità di svolgimento e di valutazione delle prove di esame </w:t>
      </w:r>
      <w:r w:rsidR="006C2D72" w:rsidRPr="00C52911">
        <w:rPr>
          <w:rFonts w:cstheme="minorHAnsi"/>
        </w:rPr>
        <w:t xml:space="preserve">è possibile </w:t>
      </w:r>
      <w:r w:rsidR="000B695A" w:rsidRPr="00C52911">
        <w:rPr>
          <w:rFonts w:cstheme="minorHAnsi"/>
        </w:rPr>
        <w:t xml:space="preserve">che </w:t>
      </w:r>
      <w:r w:rsidR="0000400F" w:rsidRPr="00C52911">
        <w:rPr>
          <w:rFonts w:cstheme="minorHAnsi"/>
        </w:rPr>
        <w:t xml:space="preserve"> </w:t>
      </w:r>
      <w:r w:rsidR="000B695A" w:rsidRPr="00C52911">
        <w:rPr>
          <w:rFonts w:cstheme="minorHAnsi"/>
        </w:rPr>
        <w:t xml:space="preserve">in sede di riunione preliminare </w:t>
      </w:r>
      <w:r w:rsidR="009F5989" w:rsidRPr="00C52911">
        <w:rPr>
          <w:rFonts w:cstheme="minorHAnsi"/>
        </w:rPr>
        <w:t>si stabili</w:t>
      </w:r>
      <w:r w:rsidR="006C2D72" w:rsidRPr="00C52911">
        <w:rPr>
          <w:rFonts w:cstheme="minorHAnsi"/>
        </w:rPr>
        <w:t xml:space="preserve">scano </w:t>
      </w:r>
      <w:r w:rsidR="009F5989" w:rsidRPr="00C52911">
        <w:rPr>
          <w:rFonts w:cstheme="minorHAnsi"/>
        </w:rPr>
        <w:t xml:space="preserve"> le modalità dello svolgimento delle prove e soprattutto i criteri di valutazione</w:t>
      </w:r>
      <w:r w:rsidR="00D700A0" w:rsidRPr="00C52911">
        <w:rPr>
          <w:rFonts w:cstheme="minorHAnsi"/>
        </w:rPr>
        <w:t>,</w:t>
      </w:r>
      <w:r w:rsidR="009F5989" w:rsidRPr="00C52911">
        <w:rPr>
          <w:rFonts w:cstheme="minorHAnsi"/>
        </w:rPr>
        <w:t xml:space="preserve"> a </w:t>
      </w:r>
      <w:r w:rsidR="006C2D72" w:rsidRPr="00C52911">
        <w:rPr>
          <w:rFonts w:cstheme="minorHAnsi"/>
        </w:rPr>
        <w:t xml:space="preserve">partire da </w:t>
      </w:r>
      <w:r w:rsidR="009F5989" w:rsidRPr="00C52911">
        <w:rPr>
          <w:rFonts w:cstheme="minorHAnsi"/>
        </w:rPr>
        <w:t>quanto stabilito nella scheda d’accoglienza  o PDP</w:t>
      </w:r>
      <w:r w:rsidR="00D700A0" w:rsidRPr="00C52911">
        <w:rPr>
          <w:rFonts w:cstheme="minorHAnsi"/>
        </w:rPr>
        <w:t>,</w:t>
      </w:r>
      <w:r w:rsidR="009F5989" w:rsidRPr="00C52911">
        <w:rPr>
          <w:rFonts w:cstheme="minorHAnsi"/>
        </w:rPr>
        <w:t xml:space="preserve"> aggiornati negli anni</w:t>
      </w:r>
      <w:r w:rsidR="00D700A0" w:rsidRPr="00C52911">
        <w:rPr>
          <w:rFonts w:cstheme="minorHAnsi"/>
        </w:rPr>
        <w:t>.</w:t>
      </w:r>
      <w:r w:rsidR="009F5989" w:rsidRPr="00C52911">
        <w:rPr>
          <w:rFonts w:cstheme="minorHAnsi"/>
        </w:rPr>
        <w:t xml:space="preserve"> </w:t>
      </w:r>
      <w:r w:rsidR="00D700A0" w:rsidRPr="00C52911">
        <w:rPr>
          <w:rFonts w:cstheme="minorHAnsi"/>
        </w:rPr>
        <w:t>Per questo si ritiene che per gli alunni NAI che entrano alla scuola media  sia utile una scheda d’accoglienza</w:t>
      </w:r>
      <w:r w:rsidR="006E2D95" w:rsidRPr="00C52911">
        <w:rPr>
          <w:rFonts w:cstheme="minorHAnsi"/>
        </w:rPr>
        <w:t xml:space="preserve"> o</w:t>
      </w:r>
      <w:r w:rsidR="00C26E69" w:rsidRPr="00C52911">
        <w:rPr>
          <w:rFonts w:cstheme="minorHAnsi"/>
        </w:rPr>
        <w:t xml:space="preserve"> PDP </w:t>
      </w:r>
      <w:r w:rsidR="006E2D95" w:rsidRPr="00C52911">
        <w:rPr>
          <w:rFonts w:cstheme="minorHAnsi"/>
        </w:rPr>
        <w:t>NAI</w:t>
      </w:r>
      <w:r w:rsidR="00D700A0" w:rsidRPr="00C52911">
        <w:rPr>
          <w:rFonts w:cstheme="minorHAnsi"/>
        </w:rPr>
        <w:t xml:space="preserve"> in vista dell’esame di stato. Questo strumento </w:t>
      </w:r>
      <w:r w:rsidR="00C26E69" w:rsidRPr="00C52911">
        <w:rPr>
          <w:rFonts w:cstheme="minorHAnsi"/>
        </w:rPr>
        <w:t xml:space="preserve"> </w:t>
      </w:r>
      <w:r w:rsidR="00D700A0" w:rsidRPr="00C52911">
        <w:rPr>
          <w:rFonts w:cstheme="minorHAnsi"/>
        </w:rPr>
        <w:t xml:space="preserve">è stato </w:t>
      </w:r>
      <w:r w:rsidR="006E2D95" w:rsidRPr="00C52911">
        <w:rPr>
          <w:rFonts w:cstheme="minorHAnsi"/>
        </w:rPr>
        <w:t>semplificat</w:t>
      </w:r>
      <w:r w:rsidR="00D700A0" w:rsidRPr="00C52911">
        <w:rPr>
          <w:rFonts w:cstheme="minorHAnsi"/>
        </w:rPr>
        <w:t>o</w:t>
      </w:r>
      <w:r w:rsidR="006E2D95" w:rsidRPr="00C52911">
        <w:rPr>
          <w:rFonts w:cstheme="minorHAnsi"/>
        </w:rPr>
        <w:t xml:space="preserve"> e diffus</w:t>
      </w:r>
      <w:r w:rsidR="00D700A0" w:rsidRPr="00C52911">
        <w:rPr>
          <w:rFonts w:cstheme="minorHAnsi"/>
        </w:rPr>
        <w:t>o</w:t>
      </w:r>
      <w:r w:rsidR="006E2D95" w:rsidRPr="00C52911">
        <w:rPr>
          <w:rFonts w:cstheme="minorHAnsi"/>
        </w:rPr>
        <w:t xml:space="preserve"> tra i refer</w:t>
      </w:r>
      <w:r w:rsidR="00D700A0" w:rsidRPr="00C52911">
        <w:rPr>
          <w:rFonts w:cstheme="minorHAnsi"/>
        </w:rPr>
        <w:t>enti</w:t>
      </w:r>
      <w:r w:rsidR="006E2D95" w:rsidRPr="00C52911">
        <w:rPr>
          <w:rFonts w:cstheme="minorHAnsi"/>
        </w:rPr>
        <w:t xml:space="preserve">  </w:t>
      </w:r>
      <w:r w:rsidR="00D700A0" w:rsidRPr="00C52911">
        <w:rPr>
          <w:rFonts w:cstheme="minorHAnsi"/>
        </w:rPr>
        <w:t>e con l’utilizzo dei docenti  sarà rivisto ogni anno.</w:t>
      </w:r>
    </w:p>
    <w:p w:rsidR="00DD707B" w:rsidRPr="00C52911" w:rsidRDefault="00D700A0" w:rsidP="00C52911">
      <w:pPr>
        <w:autoSpaceDE w:val="0"/>
        <w:autoSpaceDN w:val="0"/>
        <w:adjustRightInd w:val="0"/>
        <w:spacing w:after="0"/>
        <w:jc w:val="both"/>
        <w:rPr>
          <w:rFonts w:cstheme="minorHAnsi"/>
          <w:b/>
          <w:bCs/>
        </w:rPr>
      </w:pPr>
      <w:r w:rsidRPr="00C52911">
        <w:rPr>
          <w:rFonts w:cstheme="minorHAnsi"/>
        </w:rPr>
        <w:t>Considerato che i</w:t>
      </w:r>
      <w:r w:rsidR="006E2D95" w:rsidRPr="00C52911">
        <w:rPr>
          <w:rFonts w:cstheme="minorHAnsi"/>
        </w:rPr>
        <w:t xml:space="preserve">l PDP </w:t>
      </w:r>
      <w:r w:rsidRPr="00C52911">
        <w:rPr>
          <w:rFonts w:cstheme="minorHAnsi"/>
        </w:rPr>
        <w:t xml:space="preserve">è uno </w:t>
      </w:r>
      <w:r w:rsidR="009F5989" w:rsidRPr="00C52911">
        <w:rPr>
          <w:rFonts w:cstheme="minorHAnsi"/>
        </w:rPr>
        <w:t>strumento</w:t>
      </w:r>
      <w:r w:rsidRPr="00C52911">
        <w:rPr>
          <w:rFonts w:cstheme="minorHAnsi"/>
        </w:rPr>
        <w:t xml:space="preserve"> di lavoro (</w:t>
      </w:r>
      <w:proofErr w:type="spellStart"/>
      <w:r w:rsidR="006E2D95" w:rsidRPr="00C52911">
        <w:rPr>
          <w:rFonts w:cstheme="minorHAnsi"/>
        </w:rPr>
        <w:t>CM</w:t>
      </w:r>
      <w:proofErr w:type="spellEnd"/>
      <w:r w:rsidR="006E2D95" w:rsidRPr="00C52911">
        <w:rPr>
          <w:rFonts w:cstheme="minorHAnsi"/>
        </w:rPr>
        <w:t xml:space="preserve"> 8/ 2013</w:t>
      </w:r>
      <w:r w:rsidRPr="00C52911">
        <w:rPr>
          <w:rFonts w:cstheme="minorHAnsi"/>
        </w:rPr>
        <w:t>)</w:t>
      </w:r>
      <w:r w:rsidR="009F5989" w:rsidRPr="00C52911">
        <w:rPr>
          <w:rFonts w:cstheme="minorHAnsi"/>
        </w:rPr>
        <w:t xml:space="preserve"> </w:t>
      </w:r>
      <w:r w:rsidRPr="00C52911">
        <w:rPr>
          <w:rFonts w:cstheme="minorHAnsi"/>
        </w:rPr>
        <w:t>si sottolinea la</w:t>
      </w:r>
      <w:r w:rsidR="009F5989" w:rsidRPr="00C52911">
        <w:rPr>
          <w:rFonts w:cstheme="minorHAnsi"/>
        </w:rPr>
        <w:t xml:space="preserve"> sua natura transitoria </w:t>
      </w:r>
      <w:r w:rsidRPr="00C52911">
        <w:rPr>
          <w:rFonts w:cstheme="minorHAnsi"/>
        </w:rPr>
        <w:t xml:space="preserve">e la sua utilità </w:t>
      </w:r>
      <w:r w:rsidR="00EF1018" w:rsidRPr="00C52911">
        <w:rPr>
          <w:rFonts w:cstheme="minorHAnsi"/>
        </w:rPr>
        <w:t>org</w:t>
      </w:r>
      <w:r w:rsidRPr="00C52911">
        <w:rPr>
          <w:rFonts w:cstheme="minorHAnsi"/>
        </w:rPr>
        <w:t xml:space="preserve">anizzativa per </w:t>
      </w:r>
      <w:r w:rsidR="00EF1018" w:rsidRPr="00C52911">
        <w:rPr>
          <w:rFonts w:cstheme="minorHAnsi"/>
        </w:rPr>
        <w:t>gestire gli interventi necessari a</w:t>
      </w:r>
      <w:r w:rsidR="009F5989" w:rsidRPr="00C52911">
        <w:rPr>
          <w:rFonts w:cstheme="minorHAnsi"/>
          <w:i/>
        </w:rPr>
        <w:t xml:space="preserve"> </w:t>
      </w:r>
      <w:r w:rsidR="009F5989" w:rsidRPr="00C52911">
        <w:rPr>
          <w:rFonts w:cstheme="minorHAnsi"/>
        </w:rPr>
        <w:t xml:space="preserve">favorire </w:t>
      </w:r>
      <w:r w:rsidR="00EF1018" w:rsidRPr="00C52911">
        <w:rPr>
          <w:rFonts w:cstheme="minorHAnsi"/>
        </w:rPr>
        <w:t>l’ap</w:t>
      </w:r>
      <w:r w:rsidR="004A389A" w:rsidRPr="00C52911">
        <w:rPr>
          <w:rFonts w:cstheme="minorHAnsi"/>
        </w:rPr>
        <w:t>prendimento della lingua strumento</w:t>
      </w:r>
      <w:r w:rsidR="00EF1018" w:rsidRPr="00C52911">
        <w:rPr>
          <w:rFonts w:cstheme="minorHAnsi"/>
        </w:rPr>
        <w:t xml:space="preserve"> indispensabile per l’integrazione. Il PDP o scheda d’accoglienza deve </w:t>
      </w:r>
      <w:r w:rsidR="006E2D95" w:rsidRPr="00C52911">
        <w:rPr>
          <w:rFonts w:cstheme="minorHAnsi"/>
        </w:rPr>
        <w:t xml:space="preserve"> contene</w:t>
      </w:r>
      <w:r w:rsidR="00EF1018" w:rsidRPr="00C52911">
        <w:rPr>
          <w:rFonts w:cstheme="minorHAnsi"/>
        </w:rPr>
        <w:t xml:space="preserve">re dati riguardanti la </w:t>
      </w:r>
      <w:r w:rsidR="006E2D95" w:rsidRPr="00C52911">
        <w:rPr>
          <w:rFonts w:cstheme="minorHAnsi"/>
        </w:rPr>
        <w:t xml:space="preserve"> biografia scolastica e linguistica, la distribuzione dell’orario dell’alunno </w:t>
      </w:r>
      <w:r w:rsidR="00EF1018" w:rsidRPr="00C52911">
        <w:rPr>
          <w:rFonts w:cstheme="minorHAnsi"/>
        </w:rPr>
        <w:t xml:space="preserve">fuori dalla </w:t>
      </w:r>
      <w:r w:rsidR="006E2D95" w:rsidRPr="00C52911">
        <w:rPr>
          <w:rFonts w:cstheme="minorHAnsi"/>
        </w:rPr>
        <w:t xml:space="preserve">classe durante le lezioni totalmente frontali o con </w:t>
      </w:r>
      <w:r w:rsidR="00EF1018" w:rsidRPr="00C52911">
        <w:rPr>
          <w:rFonts w:cstheme="minorHAnsi"/>
        </w:rPr>
        <w:t>prevalenza del registro linguistico</w:t>
      </w:r>
      <w:r w:rsidR="009F5989" w:rsidRPr="00C52911">
        <w:rPr>
          <w:rFonts w:cstheme="minorHAnsi"/>
        </w:rPr>
        <w:t xml:space="preserve">; gli </w:t>
      </w:r>
      <w:r w:rsidR="006E2D95" w:rsidRPr="00C52911">
        <w:rPr>
          <w:rFonts w:cstheme="minorHAnsi"/>
        </w:rPr>
        <w:t xml:space="preserve"> orari</w:t>
      </w:r>
      <w:r w:rsidR="00EF1018" w:rsidRPr="00C52911">
        <w:rPr>
          <w:rFonts w:cstheme="minorHAnsi"/>
        </w:rPr>
        <w:t xml:space="preserve"> di laboratorio italiano L2;</w:t>
      </w:r>
      <w:r w:rsidR="006E2D95" w:rsidRPr="00C52911">
        <w:rPr>
          <w:rFonts w:cstheme="minorHAnsi"/>
        </w:rPr>
        <w:t xml:space="preserve"> strategie didattiche </w:t>
      </w:r>
      <w:r w:rsidR="00EF1018" w:rsidRPr="00C52911">
        <w:rPr>
          <w:rFonts w:cstheme="minorHAnsi"/>
        </w:rPr>
        <w:t xml:space="preserve">per tutte le materie </w:t>
      </w:r>
      <w:r w:rsidR="006E2D95" w:rsidRPr="00C52911">
        <w:rPr>
          <w:rFonts w:cstheme="minorHAnsi"/>
        </w:rPr>
        <w:t xml:space="preserve">che permettano all’alunno di </w:t>
      </w:r>
      <w:r w:rsidR="00EF1018" w:rsidRPr="00C52911">
        <w:rPr>
          <w:rFonts w:cstheme="minorHAnsi"/>
        </w:rPr>
        <w:t>abbassare le barriere linguistiche legate alla</w:t>
      </w:r>
      <w:r w:rsidR="006E2D95" w:rsidRPr="00C52911">
        <w:rPr>
          <w:rFonts w:cstheme="minorHAnsi"/>
        </w:rPr>
        <w:t xml:space="preserve"> non conoscenza della lingua italiana.</w:t>
      </w:r>
    </w:p>
    <w:p w:rsidR="009F5989" w:rsidRPr="00C52911" w:rsidRDefault="009F5989" w:rsidP="00EA1B5E">
      <w:pPr>
        <w:jc w:val="both"/>
        <w:rPr>
          <w:rFonts w:cstheme="minorHAnsi"/>
        </w:rPr>
      </w:pPr>
    </w:p>
    <w:p w:rsidR="00EF1018" w:rsidRPr="00C52911" w:rsidRDefault="00EF1018" w:rsidP="00EA1B5E">
      <w:pPr>
        <w:jc w:val="both"/>
        <w:rPr>
          <w:rFonts w:cstheme="minorHAnsi"/>
        </w:rPr>
      </w:pPr>
      <w:r w:rsidRPr="00C52911">
        <w:rPr>
          <w:rFonts w:cstheme="minorHAnsi"/>
        </w:rPr>
        <w:t xml:space="preserve">Ci si confronta </w:t>
      </w:r>
      <w:r w:rsidR="005C007D">
        <w:rPr>
          <w:rFonts w:cstheme="minorHAnsi"/>
        </w:rPr>
        <w:t xml:space="preserve">consapevoli delle diverse </w:t>
      </w:r>
      <w:r w:rsidR="006E2D95" w:rsidRPr="00C52911">
        <w:rPr>
          <w:rFonts w:cstheme="minorHAnsi"/>
        </w:rPr>
        <w:t>interpretazion</w:t>
      </w:r>
      <w:r w:rsidR="005C007D">
        <w:rPr>
          <w:rFonts w:cstheme="minorHAnsi"/>
        </w:rPr>
        <w:t>i</w:t>
      </w:r>
      <w:r w:rsidR="006E2D95" w:rsidRPr="00C52911">
        <w:rPr>
          <w:rFonts w:cstheme="minorHAnsi"/>
        </w:rPr>
        <w:t xml:space="preserve"> della normativa specifica </w:t>
      </w:r>
      <w:r w:rsidRPr="00C52911">
        <w:rPr>
          <w:rFonts w:cstheme="minorHAnsi"/>
        </w:rPr>
        <w:t>sulla valutazione e sui BES.</w:t>
      </w:r>
      <w:r w:rsidRPr="00C52911">
        <w:rPr>
          <w:rFonts w:cstheme="minorHAnsi"/>
          <w:color w:val="FF0000"/>
        </w:rPr>
        <w:t xml:space="preserve"> </w:t>
      </w:r>
      <w:r w:rsidRPr="00C52911">
        <w:rPr>
          <w:rFonts w:cstheme="minorHAnsi"/>
        </w:rPr>
        <w:t>Si rilegge la n</w:t>
      </w:r>
      <w:r w:rsidR="009F5989" w:rsidRPr="00C52911">
        <w:rPr>
          <w:rFonts w:cstheme="minorHAnsi"/>
        </w:rPr>
        <w:t>ormativa BES</w:t>
      </w:r>
      <w:r w:rsidRPr="00C52911">
        <w:rPr>
          <w:rFonts w:cstheme="minorHAnsi"/>
        </w:rPr>
        <w:t>.</w:t>
      </w:r>
    </w:p>
    <w:p w:rsidR="00850591" w:rsidRPr="00C52911" w:rsidRDefault="00866EE6" w:rsidP="00C52911">
      <w:pPr>
        <w:spacing w:after="0"/>
        <w:jc w:val="both"/>
        <w:rPr>
          <w:rFonts w:cstheme="minorHAnsi"/>
          <w:i/>
        </w:rPr>
      </w:pPr>
      <w:r>
        <w:rPr>
          <w:rFonts w:cstheme="minorHAnsi"/>
          <w:i/>
        </w:rPr>
        <w:t>Dir. BES CTS 27/12/2012</w:t>
      </w:r>
    </w:p>
    <w:p w:rsidR="00596402" w:rsidRPr="00866EE6" w:rsidRDefault="00C52911" w:rsidP="00596402">
      <w:pPr>
        <w:jc w:val="both"/>
        <w:rPr>
          <w:rFonts w:cstheme="minorHAnsi"/>
          <w:u w:val="single"/>
        </w:rPr>
      </w:pPr>
      <w:r>
        <w:rPr>
          <w:rFonts w:cstheme="minorHAnsi"/>
          <w:i/>
        </w:rPr>
        <w:t>(1)</w:t>
      </w:r>
      <w:r w:rsidR="00015905" w:rsidRPr="00C52911">
        <w:rPr>
          <w:rFonts w:cstheme="minorHAnsi"/>
          <w:i/>
        </w:rPr>
        <w:t xml:space="preserve">L’area dello svantaggio scolastico è molto più ampia di quella riferibile esplicitamente alla presenza di deficit. In ogni classe ci sono alunni che presentano una richiesta di speciale attenzione per una varietà di ragioni: svantaggio sociale e culturale, disturbi specifici di apprendimento e/o disturbi evolutivi specifici, </w:t>
      </w:r>
      <w:r w:rsidR="00015905" w:rsidRPr="00866EE6">
        <w:rPr>
          <w:rFonts w:cstheme="minorHAnsi"/>
          <w:i/>
          <w:u w:val="single"/>
        </w:rPr>
        <w:t>difficoltà derivanti dalla non conoscenza della cultura e della lingua italiana perché appartenenti a culture diverse</w:t>
      </w:r>
      <w:r w:rsidR="00BD62A7" w:rsidRPr="00866EE6">
        <w:rPr>
          <w:rFonts w:cstheme="minorHAnsi"/>
          <w:i/>
          <w:u w:val="single"/>
        </w:rPr>
        <w:t>.</w:t>
      </w:r>
      <w:r w:rsidR="00596402" w:rsidRPr="00866EE6">
        <w:rPr>
          <w:rFonts w:cstheme="minorHAnsi"/>
          <w:u w:val="single"/>
        </w:rPr>
        <w:t xml:space="preserve"> </w:t>
      </w:r>
    </w:p>
    <w:p w:rsidR="00596402" w:rsidRPr="00C52911" w:rsidRDefault="005C007D" w:rsidP="00596402">
      <w:pPr>
        <w:jc w:val="both"/>
        <w:rPr>
          <w:rFonts w:cstheme="minorHAnsi"/>
        </w:rPr>
      </w:pPr>
      <w:r>
        <w:rPr>
          <w:rFonts w:cstheme="minorHAnsi"/>
        </w:rPr>
        <w:lastRenderedPageBreak/>
        <w:t xml:space="preserve">In questa Direttiva viene </w:t>
      </w:r>
      <w:r w:rsidR="00596402" w:rsidRPr="00C52911">
        <w:rPr>
          <w:rFonts w:cstheme="minorHAnsi"/>
        </w:rPr>
        <w:t>individuato in senso specifico la difficoltà per la non conoscenza dell’italiano</w:t>
      </w:r>
      <w:r w:rsidR="00866EE6">
        <w:rPr>
          <w:rFonts w:cstheme="minorHAnsi"/>
        </w:rPr>
        <w:t xml:space="preserve"> e</w:t>
      </w:r>
      <w:r w:rsidR="00596402" w:rsidRPr="00C52911">
        <w:rPr>
          <w:rFonts w:cstheme="minorHAnsi"/>
        </w:rPr>
        <w:t xml:space="preserve"> l’alunno neo arrivato non rientra in partenza nello svantaggio </w:t>
      </w:r>
      <w:r w:rsidR="00596402">
        <w:rPr>
          <w:rFonts w:cstheme="minorHAnsi"/>
        </w:rPr>
        <w:t>socio</w:t>
      </w:r>
      <w:r w:rsidR="00596402" w:rsidRPr="00C52911">
        <w:rPr>
          <w:rFonts w:cstheme="minorHAnsi"/>
        </w:rPr>
        <w:t>-culturale e</w:t>
      </w:r>
      <w:r w:rsidR="00596402">
        <w:rPr>
          <w:rFonts w:cstheme="minorHAnsi"/>
        </w:rPr>
        <w:t>/o</w:t>
      </w:r>
      <w:r w:rsidR="00596402" w:rsidRPr="00C52911">
        <w:rPr>
          <w:rFonts w:cstheme="minorHAnsi"/>
        </w:rPr>
        <w:t xml:space="preserve"> nei disturbi di apprendimento ed evolutivi. </w:t>
      </w:r>
    </w:p>
    <w:p w:rsidR="003232BE" w:rsidRDefault="00866EE6" w:rsidP="00C52911">
      <w:pPr>
        <w:spacing w:after="0"/>
        <w:jc w:val="both"/>
        <w:rPr>
          <w:rFonts w:cstheme="minorHAnsi"/>
        </w:rPr>
      </w:pPr>
      <w:r>
        <w:rPr>
          <w:rFonts w:cstheme="minorHAnsi"/>
        </w:rPr>
        <w:t xml:space="preserve">Nella </w:t>
      </w:r>
      <w:proofErr w:type="spellStart"/>
      <w:r>
        <w:rPr>
          <w:rFonts w:cstheme="minorHAnsi"/>
        </w:rPr>
        <w:t>CM</w:t>
      </w:r>
      <w:proofErr w:type="spellEnd"/>
      <w:r>
        <w:rPr>
          <w:rFonts w:cstheme="minorHAnsi"/>
        </w:rPr>
        <w:t xml:space="preserve"> 8 del 6/03/13</w:t>
      </w:r>
      <w:r w:rsidR="00596402">
        <w:rPr>
          <w:rFonts w:cstheme="minorHAnsi"/>
        </w:rPr>
        <w:t xml:space="preserve"> gli alunni stranieri vengono inseriti nel</w:t>
      </w:r>
      <w:r>
        <w:rPr>
          <w:rFonts w:cstheme="minorHAnsi"/>
        </w:rPr>
        <w:t xml:space="preserve"> paragrafo</w:t>
      </w:r>
      <w:r w:rsidR="00596402">
        <w:rPr>
          <w:rFonts w:cstheme="minorHAnsi"/>
        </w:rPr>
        <w:t xml:space="preserve"> </w:t>
      </w:r>
      <w:r>
        <w:rPr>
          <w:rFonts w:cstheme="minorHAnsi"/>
        </w:rPr>
        <w:t>“S</w:t>
      </w:r>
      <w:r w:rsidR="00596402">
        <w:rPr>
          <w:rFonts w:cstheme="minorHAnsi"/>
        </w:rPr>
        <w:t>vantaggio socioeconomico, linguistico e culturale</w:t>
      </w:r>
      <w:r>
        <w:rPr>
          <w:rFonts w:cstheme="minorHAnsi"/>
        </w:rPr>
        <w:t>”.</w:t>
      </w:r>
    </w:p>
    <w:p w:rsidR="00015905" w:rsidRPr="003232BE" w:rsidRDefault="00866EE6" w:rsidP="003232BE">
      <w:pPr>
        <w:autoSpaceDE w:val="0"/>
        <w:autoSpaceDN w:val="0"/>
        <w:adjustRightInd w:val="0"/>
        <w:spacing w:after="0"/>
        <w:rPr>
          <w:rFonts w:cstheme="minorHAnsi"/>
          <w:i/>
        </w:rPr>
      </w:pPr>
      <w:r>
        <w:rPr>
          <w:rFonts w:cstheme="minorHAnsi"/>
          <w:i/>
        </w:rPr>
        <w:t>()</w:t>
      </w:r>
      <w:proofErr w:type="spellStart"/>
      <w:r w:rsidR="003232BE">
        <w:rPr>
          <w:rFonts w:cstheme="minorHAnsi"/>
          <w:i/>
        </w:rPr>
        <w:t>…</w:t>
      </w:r>
      <w:r w:rsidR="00E418F7" w:rsidRPr="00C52911">
        <w:rPr>
          <w:rFonts w:cstheme="minorHAnsi"/>
          <w:i/>
        </w:rPr>
        <w:t>Per</w:t>
      </w:r>
      <w:proofErr w:type="spellEnd"/>
      <w:r w:rsidR="00E418F7" w:rsidRPr="00C52911">
        <w:rPr>
          <w:rFonts w:cstheme="minorHAnsi"/>
          <w:i/>
        </w:rPr>
        <w:t xml:space="preserve"> questi alunni, e in particolare per coloro che sperimentano difficoltà derivanti dalla non conoscenza della lingua italiana - per esempio alunni di origine straniera di recente immigrazione e, in specie, coloro che sono entrati nel nostro sistema scolastico nell’ultimo anno - è parimenti possibile attivare percorsi individualizzati e personalizzati, oltre che adottare strumenti compensativi e misure </w:t>
      </w:r>
      <w:proofErr w:type="spellStart"/>
      <w:r w:rsidR="00E418F7" w:rsidRPr="00C52911">
        <w:rPr>
          <w:rFonts w:cstheme="minorHAnsi"/>
          <w:i/>
        </w:rPr>
        <w:t>dispensative</w:t>
      </w:r>
      <w:proofErr w:type="spellEnd"/>
      <w:r w:rsidR="00E418F7" w:rsidRPr="00C52911">
        <w:rPr>
          <w:rFonts w:cstheme="minorHAnsi"/>
          <w:i/>
        </w:rPr>
        <w:t xml:space="preserve"> (ad esempio la dispensa dalla lettura ad alta voce e le attività ove la lettura è valutata, la scrittura veloce sotto dettatura, ecc.), con le stesse modalità sopra indicate.</w:t>
      </w:r>
      <w:r w:rsidR="003232BE" w:rsidRPr="003232BE">
        <w:rPr>
          <w:rFonts w:ascii="Times New Roman" w:hAnsi="Times New Roman" w:cs="Times New Roman"/>
          <w:sz w:val="24"/>
          <w:szCs w:val="24"/>
        </w:rPr>
        <w:t xml:space="preserve"> </w:t>
      </w:r>
      <w:r w:rsidR="003232BE" w:rsidRPr="003232BE">
        <w:rPr>
          <w:rFonts w:cstheme="minorHAnsi"/>
          <w:i/>
        </w:rPr>
        <w:t>In tal caso si avrà cura di monitorare l’efficacia degli interventi affinché siano messi in atto per</w:t>
      </w:r>
      <w:r w:rsidR="003232BE">
        <w:rPr>
          <w:rFonts w:cstheme="minorHAnsi"/>
          <w:i/>
        </w:rPr>
        <w:t xml:space="preserve"> </w:t>
      </w:r>
      <w:r w:rsidR="003232BE" w:rsidRPr="003232BE">
        <w:rPr>
          <w:rFonts w:cstheme="minorHAnsi"/>
          <w:i/>
        </w:rPr>
        <w:t>il tempo strettamente necessario. Pertanto, a differenza delle situazioni di disturbo documentate da</w:t>
      </w:r>
      <w:r w:rsidR="003232BE">
        <w:rPr>
          <w:rFonts w:cstheme="minorHAnsi"/>
          <w:i/>
        </w:rPr>
        <w:t xml:space="preserve"> </w:t>
      </w:r>
      <w:r w:rsidR="003232BE" w:rsidRPr="003232BE">
        <w:rPr>
          <w:rFonts w:cstheme="minorHAnsi"/>
          <w:i/>
        </w:rPr>
        <w:t xml:space="preserve">diagnosi, le misure </w:t>
      </w:r>
      <w:proofErr w:type="spellStart"/>
      <w:r w:rsidR="003232BE" w:rsidRPr="003232BE">
        <w:rPr>
          <w:rFonts w:cstheme="minorHAnsi"/>
          <w:i/>
        </w:rPr>
        <w:t>dispensative</w:t>
      </w:r>
      <w:proofErr w:type="spellEnd"/>
      <w:r w:rsidR="003232BE" w:rsidRPr="003232BE">
        <w:rPr>
          <w:rFonts w:cstheme="minorHAnsi"/>
          <w:i/>
        </w:rPr>
        <w:t>, nei casi sopra richiamati, avranno carattere transitorio e attinente</w:t>
      </w:r>
      <w:r w:rsidR="003232BE">
        <w:rPr>
          <w:rFonts w:cstheme="minorHAnsi"/>
          <w:i/>
        </w:rPr>
        <w:t xml:space="preserve"> </w:t>
      </w:r>
      <w:r w:rsidR="003232BE" w:rsidRPr="003232BE">
        <w:rPr>
          <w:rFonts w:cstheme="minorHAnsi"/>
          <w:i/>
        </w:rPr>
        <w:t>aspetti didattici, privilegiando dunque le strategie educative e didattiche attraverso percorsi</w:t>
      </w:r>
      <w:r w:rsidR="003232BE">
        <w:rPr>
          <w:rFonts w:cstheme="minorHAnsi"/>
          <w:i/>
        </w:rPr>
        <w:t xml:space="preserve"> </w:t>
      </w:r>
      <w:r w:rsidR="003232BE" w:rsidRPr="003232BE">
        <w:rPr>
          <w:rFonts w:cstheme="minorHAnsi"/>
          <w:i/>
        </w:rPr>
        <w:t xml:space="preserve">personalizzati, più che strumenti compensativi e misure </w:t>
      </w:r>
      <w:proofErr w:type="spellStart"/>
      <w:r w:rsidR="003232BE" w:rsidRPr="003232BE">
        <w:rPr>
          <w:rFonts w:cstheme="minorHAnsi"/>
          <w:i/>
        </w:rPr>
        <w:t>dispensative</w:t>
      </w:r>
      <w:proofErr w:type="spellEnd"/>
      <w:r w:rsidR="003232BE">
        <w:rPr>
          <w:rFonts w:cstheme="minorHAnsi"/>
          <w:i/>
        </w:rPr>
        <w:t>.</w:t>
      </w:r>
    </w:p>
    <w:p w:rsidR="006E2D95" w:rsidRPr="00C52911" w:rsidRDefault="003232BE" w:rsidP="003232BE">
      <w:pPr>
        <w:spacing w:after="0"/>
        <w:jc w:val="both"/>
        <w:rPr>
          <w:rFonts w:cstheme="minorHAnsi"/>
          <w:i/>
        </w:rPr>
      </w:pPr>
      <w:proofErr w:type="spellStart"/>
      <w:r>
        <w:rPr>
          <w:rFonts w:cstheme="minorHAnsi"/>
          <w:i/>
        </w:rPr>
        <w:t>…</w:t>
      </w:r>
      <w:r w:rsidR="00E418F7" w:rsidRPr="00C52911">
        <w:rPr>
          <w:rFonts w:cstheme="minorHAnsi"/>
          <w:i/>
        </w:rPr>
        <w:t>Si</w:t>
      </w:r>
      <w:proofErr w:type="spellEnd"/>
      <w:r w:rsidR="00E418F7" w:rsidRPr="00C52911">
        <w:rPr>
          <w:rFonts w:cstheme="minorHAnsi"/>
          <w:i/>
        </w:rPr>
        <w:t xml:space="preserve"> rammenta, infine, che, ai sensi dell’articolo 5 del DPR n. 89/2009, le 2 ore di insegnamento della seconda lingua comunitaria nella scuola secondaria di primo grado possono essere utilizzate anche per potenziare l'insegnamento della lingua italiana per gli alunni stranieri non in possesso delle necessarie conoscenze e competenze nella medesima lingua italiana, nel rispetto dell'autonomia delle istituzioni scolastiche.</w:t>
      </w:r>
      <w:r w:rsidR="000E494C" w:rsidRPr="00C52911">
        <w:rPr>
          <w:rFonts w:cstheme="minorHAnsi"/>
          <w:i/>
        </w:rPr>
        <w:t xml:space="preserve"> </w:t>
      </w:r>
    </w:p>
    <w:p w:rsidR="00E418F7" w:rsidRDefault="006E2D95" w:rsidP="003232BE">
      <w:pPr>
        <w:jc w:val="both"/>
        <w:rPr>
          <w:rFonts w:cstheme="minorHAnsi"/>
        </w:rPr>
      </w:pPr>
      <w:r w:rsidRPr="00C52911">
        <w:rPr>
          <w:rFonts w:cstheme="minorHAnsi"/>
        </w:rPr>
        <w:t xml:space="preserve">Per gli alunni arrivati in Italia direttamente alla scuola media </w:t>
      </w:r>
      <w:r w:rsidR="00850591" w:rsidRPr="00C52911">
        <w:rPr>
          <w:rFonts w:cstheme="minorHAnsi"/>
        </w:rPr>
        <w:t xml:space="preserve">quindi </w:t>
      </w:r>
      <w:r w:rsidR="007D55C7">
        <w:rPr>
          <w:rFonts w:cstheme="minorHAnsi"/>
        </w:rPr>
        <w:t xml:space="preserve">è </w:t>
      </w:r>
      <w:r w:rsidRPr="00C52911">
        <w:rPr>
          <w:rFonts w:cstheme="minorHAnsi"/>
        </w:rPr>
        <w:t>possibile l’esenzione dalla</w:t>
      </w:r>
      <w:r w:rsidR="007D55C7">
        <w:rPr>
          <w:rFonts w:cstheme="minorHAnsi"/>
        </w:rPr>
        <w:t xml:space="preserve"> seconda lingua e quindi dalla relativa </w:t>
      </w:r>
      <w:r w:rsidRPr="00C52911">
        <w:rPr>
          <w:rFonts w:cstheme="minorHAnsi"/>
        </w:rPr>
        <w:t xml:space="preserve"> prova</w:t>
      </w:r>
      <w:r w:rsidR="007D55C7">
        <w:rPr>
          <w:rFonts w:cstheme="minorHAnsi"/>
        </w:rPr>
        <w:t xml:space="preserve"> d’esame. </w:t>
      </w:r>
      <w:r w:rsidR="003232BE" w:rsidRPr="00C52911">
        <w:rPr>
          <w:rFonts w:cstheme="minorHAnsi"/>
        </w:rPr>
        <w:t>Gli alunni neo arr</w:t>
      </w:r>
      <w:r w:rsidR="003232BE">
        <w:rPr>
          <w:rFonts w:cstheme="minorHAnsi"/>
        </w:rPr>
        <w:t xml:space="preserve">ivati devono trovano un punto di </w:t>
      </w:r>
      <w:r w:rsidR="003232BE" w:rsidRPr="00C52911">
        <w:rPr>
          <w:rFonts w:cstheme="minorHAnsi"/>
        </w:rPr>
        <w:t>rifer</w:t>
      </w:r>
      <w:r w:rsidR="003232BE">
        <w:rPr>
          <w:rFonts w:cstheme="minorHAnsi"/>
        </w:rPr>
        <w:t>i</w:t>
      </w:r>
      <w:r w:rsidR="003232BE" w:rsidRPr="00C52911">
        <w:rPr>
          <w:rFonts w:cstheme="minorHAnsi"/>
        </w:rPr>
        <w:t xml:space="preserve">mento </w:t>
      </w:r>
      <w:r w:rsidR="003232BE">
        <w:rPr>
          <w:rFonts w:cstheme="minorHAnsi"/>
        </w:rPr>
        <w:t xml:space="preserve">ed </w:t>
      </w:r>
      <w:r w:rsidR="003232BE" w:rsidRPr="00C52911">
        <w:rPr>
          <w:rFonts w:cstheme="minorHAnsi"/>
        </w:rPr>
        <w:t>essere seguiti nel proce</w:t>
      </w:r>
      <w:r w:rsidR="003232BE">
        <w:rPr>
          <w:rFonts w:cstheme="minorHAnsi"/>
        </w:rPr>
        <w:t>s</w:t>
      </w:r>
      <w:r w:rsidR="003232BE" w:rsidRPr="00C52911">
        <w:rPr>
          <w:rFonts w:cstheme="minorHAnsi"/>
        </w:rPr>
        <w:t>so di apprendimento della lingua it</w:t>
      </w:r>
      <w:r w:rsidR="003232BE">
        <w:rPr>
          <w:rFonts w:cstheme="minorHAnsi"/>
        </w:rPr>
        <w:t>al</w:t>
      </w:r>
      <w:r w:rsidR="003232BE" w:rsidRPr="00C52911">
        <w:rPr>
          <w:rFonts w:cstheme="minorHAnsi"/>
        </w:rPr>
        <w:t>i</w:t>
      </w:r>
      <w:r w:rsidR="003232BE">
        <w:rPr>
          <w:rFonts w:cstheme="minorHAnsi"/>
        </w:rPr>
        <w:t>a</w:t>
      </w:r>
      <w:r w:rsidR="003232BE" w:rsidRPr="00C52911">
        <w:rPr>
          <w:rFonts w:cstheme="minorHAnsi"/>
        </w:rPr>
        <w:t>na con un approccio attivo e comunicativo</w:t>
      </w:r>
      <w:r w:rsidR="003232BE">
        <w:rPr>
          <w:rFonts w:cstheme="minorHAnsi"/>
        </w:rPr>
        <w:t>,</w:t>
      </w:r>
      <w:r w:rsidR="003232BE" w:rsidRPr="00C52911">
        <w:rPr>
          <w:rFonts w:cstheme="minorHAnsi"/>
        </w:rPr>
        <w:t xml:space="preserve"> fin da subito aiutati a</w:t>
      </w:r>
      <w:r w:rsidR="003232BE">
        <w:rPr>
          <w:rFonts w:cstheme="minorHAnsi"/>
        </w:rPr>
        <w:t xml:space="preserve"> ritrovare le loro conoscenze, fornendo le parole chiavi del</w:t>
      </w:r>
      <w:r w:rsidR="003232BE" w:rsidRPr="00C52911">
        <w:rPr>
          <w:rFonts w:cstheme="minorHAnsi"/>
        </w:rPr>
        <w:t>le discipline</w:t>
      </w:r>
      <w:r w:rsidR="003232BE">
        <w:rPr>
          <w:rFonts w:cstheme="minorHAnsi"/>
        </w:rPr>
        <w:t xml:space="preserve">. </w:t>
      </w:r>
      <w:r w:rsidR="00850591" w:rsidRPr="003232BE">
        <w:rPr>
          <w:rFonts w:cstheme="minorHAnsi"/>
        </w:rPr>
        <w:t xml:space="preserve">E’ inoltre fondamentale </w:t>
      </w:r>
      <w:r w:rsidRPr="003232BE">
        <w:rPr>
          <w:rFonts w:cstheme="minorHAnsi"/>
        </w:rPr>
        <w:t xml:space="preserve"> valorizza</w:t>
      </w:r>
      <w:r w:rsidR="00850591" w:rsidRPr="003232BE">
        <w:rPr>
          <w:rFonts w:cstheme="minorHAnsi"/>
        </w:rPr>
        <w:t xml:space="preserve">re in tutte le materie le loro conoscenze e </w:t>
      </w:r>
      <w:r w:rsidRPr="003232BE">
        <w:rPr>
          <w:rFonts w:cstheme="minorHAnsi"/>
        </w:rPr>
        <w:t xml:space="preserve">la loro lingua madre </w:t>
      </w:r>
      <w:r w:rsidR="00850591" w:rsidRPr="003232BE">
        <w:rPr>
          <w:rFonts w:cstheme="minorHAnsi"/>
        </w:rPr>
        <w:t xml:space="preserve">in un </w:t>
      </w:r>
      <w:r w:rsidRPr="003232BE">
        <w:rPr>
          <w:rFonts w:cstheme="minorHAnsi"/>
        </w:rPr>
        <w:t>approccio plurilingue e inter</w:t>
      </w:r>
      <w:r w:rsidR="00850591" w:rsidRPr="003232BE">
        <w:rPr>
          <w:rFonts w:cstheme="minorHAnsi"/>
        </w:rPr>
        <w:t>c</w:t>
      </w:r>
      <w:r w:rsidRPr="003232BE">
        <w:rPr>
          <w:rFonts w:cstheme="minorHAnsi"/>
        </w:rPr>
        <w:t>ulturale</w:t>
      </w:r>
      <w:r w:rsidR="00850591" w:rsidRPr="003232BE">
        <w:rPr>
          <w:rFonts w:cstheme="minorHAnsi"/>
        </w:rPr>
        <w:t xml:space="preserve"> dell’insegnamento.</w:t>
      </w:r>
    </w:p>
    <w:p w:rsidR="003232BE" w:rsidRDefault="003232BE" w:rsidP="003232BE">
      <w:pPr>
        <w:jc w:val="both"/>
        <w:rPr>
          <w:rFonts w:cstheme="minorHAnsi"/>
        </w:rPr>
      </w:pPr>
      <w:r>
        <w:rPr>
          <w:rFonts w:cstheme="minorHAnsi"/>
        </w:rPr>
        <w:t>Necessario l’approfondimento di problematiche relative agli alunni nati in Italia</w:t>
      </w:r>
      <w:r w:rsidR="00737B99">
        <w:rPr>
          <w:rFonts w:cstheme="minorHAnsi"/>
        </w:rPr>
        <w:t>,</w:t>
      </w:r>
      <w:r>
        <w:rPr>
          <w:rFonts w:cstheme="minorHAnsi"/>
        </w:rPr>
        <w:t xml:space="preserve"> che molto spesso rientrano nell’area del disagio socioeconomico, linguistico </w:t>
      </w:r>
      <w:r w:rsidR="00737B99">
        <w:rPr>
          <w:rFonts w:cstheme="minorHAnsi"/>
        </w:rPr>
        <w:t xml:space="preserve">e culturale, </w:t>
      </w:r>
      <w:r>
        <w:rPr>
          <w:rFonts w:cstheme="minorHAnsi"/>
        </w:rPr>
        <w:t xml:space="preserve"> </w:t>
      </w:r>
      <w:r w:rsidR="00737B99">
        <w:rPr>
          <w:rFonts w:cstheme="minorHAnsi"/>
        </w:rPr>
        <w:t xml:space="preserve">per i quali la scuola del mattino non risulta sufficiente ed è necessario un collegamento con i servizi sociali del territorio. </w:t>
      </w:r>
    </w:p>
    <w:p w:rsidR="003232BE" w:rsidRPr="003232BE" w:rsidRDefault="003232BE" w:rsidP="003232BE">
      <w:pPr>
        <w:jc w:val="both"/>
        <w:rPr>
          <w:rFonts w:cstheme="minorHAnsi"/>
        </w:rPr>
      </w:pPr>
      <w:r>
        <w:rPr>
          <w:rFonts w:cstheme="minorHAnsi"/>
        </w:rPr>
        <w:t xml:space="preserve">Si conclude la riflessione con la </w:t>
      </w:r>
      <w:r w:rsidR="00737B99">
        <w:rPr>
          <w:rFonts w:cstheme="minorHAnsi"/>
        </w:rPr>
        <w:t>proposta  di un incontro di formazione organizzato dalla rete  sui temi della valutazione, possibil</w:t>
      </w:r>
      <w:r>
        <w:rPr>
          <w:rFonts w:cstheme="minorHAnsi"/>
        </w:rPr>
        <w:t xml:space="preserve">mente a </w:t>
      </w:r>
      <w:r w:rsidR="00737B99">
        <w:rPr>
          <w:rFonts w:cstheme="minorHAnsi"/>
        </w:rPr>
        <w:t>l</w:t>
      </w:r>
      <w:r>
        <w:rPr>
          <w:rFonts w:cstheme="minorHAnsi"/>
        </w:rPr>
        <w:t>ivello d</w:t>
      </w:r>
      <w:r w:rsidR="00737B99">
        <w:rPr>
          <w:rFonts w:cstheme="minorHAnsi"/>
        </w:rPr>
        <w:t>e</w:t>
      </w:r>
      <w:r>
        <w:rPr>
          <w:rFonts w:cstheme="minorHAnsi"/>
        </w:rPr>
        <w:t>i Co</w:t>
      </w:r>
      <w:r w:rsidR="00737B99">
        <w:rPr>
          <w:rFonts w:cstheme="minorHAnsi"/>
        </w:rPr>
        <w:t>l</w:t>
      </w:r>
      <w:r>
        <w:rPr>
          <w:rFonts w:cstheme="minorHAnsi"/>
        </w:rPr>
        <w:t xml:space="preserve">legi dei docenti </w:t>
      </w:r>
      <w:r w:rsidR="00737B99">
        <w:rPr>
          <w:rFonts w:cstheme="minorHAnsi"/>
        </w:rPr>
        <w:t>(primo e secondo ciclo di istruzione, CPIA) invitando l’</w:t>
      </w:r>
      <w:proofErr w:type="spellStart"/>
      <w:r w:rsidR="00737B99">
        <w:rPr>
          <w:rFonts w:cstheme="minorHAnsi"/>
        </w:rPr>
        <w:t>Isp</w:t>
      </w:r>
      <w:proofErr w:type="spellEnd"/>
      <w:r w:rsidR="00737B99">
        <w:rPr>
          <w:rFonts w:cstheme="minorHAnsi"/>
        </w:rPr>
        <w:t>. Fran</w:t>
      </w:r>
      <w:r>
        <w:rPr>
          <w:rFonts w:cstheme="minorHAnsi"/>
        </w:rPr>
        <w:t xml:space="preserve">ca da Re </w:t>
      </w:r>
    </w:p>
    <w:p w:rsidR="00EF1018" w:rsidRPr="00C52911" w:rsidRDefault="00BD62A7" w:rsidP="00EA1B5E">
      <w:pPr>
        <w:jc w:val="both"/>
        <w:rPr>
          <w:rFonts w:cstheme="minorHAnsi"/>
        </w:rPr>
      </w:pPr>
      <w:r w:rsidRPr="00C52911">
        <w:rPr>
          <w:rFonts w:cstheme="minorHAnsi"/>
        </w:rPr>
        <w:t>In allegato</w:t>
      </w:r>
      <w:r w:rsidR="00EF1018" w:rsidRPr="00C52911">
        <w:rPr>
          <w:rFonts w:cstheme="minorHAnsi"/>
        </w:rPr>
        <w:t>:</w:t>
      </w:r>
    </w:p>
    <w:p w:rsidR="00BD62A7" w:rsidRPr="00C52911" w:rsidRDefault="00EF1018" w:rsidP="00EA1B5E">
      <w:pPr>
        <w:jc w:val="both"/>
        <w:rPr>
          <w:rFonts w:cstheme="minorHAnsi"/>
        </w:rPr>
      </w:pPr>
      <w:r w:rsidRPr="00C52911">
        <w:rPr>
          <w:rFonts w:cstheme="minorHAnsi"/>
        </w:rPr>
        <w:t>-</w:t>
      </w:r>
      <w:r w:rsidR="007D55C7">
        <w:rPr>
          <w:rFonts w:cstheme="minorHAnsi"/>
        </w:rPr>
        <w:t xml:space="preserve"> diapositive sulla valutazione di </w:t>
      </w:r>
      <w:r w:rsidR="00BD62A7" w:rsidRPr="00C52911">
        <w:rPr>
          <w:rFonts w:cstheme="minorHAnsi"/>
        </w:rPr>
        <w:t xml:space="preserve">Annalisa </w:t>
      </w:r>
      <w:proofErr w:type="spellStart"/>
      <w:r w:rsidR="00BD62A7" w:rsidRPr="00C52911">
        <w:rPr>
          <w:rFonts w:cstheme="minorHAnsi"/>
        </w:rPr>
        <w:t>Brichese</w:t>
      </w:r>
      <w:proofErr w:type="spellEnd"/>
      <w:r w:rsidR="00CC4639">
        <w:rPr>
          <w:rFonts w:cstheme="minorHAnsi"/>
        </w:rPr>
        <w:t>,</w:t>
      </w:r>
      <w:r w:rsidR="00BD62A7" w:rsidRPr="00C52911">
        <w:rPr>
          <w:rFonts w:cstheme="minorHAnsi"/>
        </w:rPr>
        <w:t xml:space="preserve"> Lab.com </w:t>
      </w:r>
      <w:r w:rsidR="007D55C7">
        <w:rPr>
          <w:rFonts w:cstheme="minorHAnsi"/>
        </w:rPr>
        <w:t xml:space="preserve"> UNIVE (</w:t>
      </w:r>
      <w:r w:rsidR="007D55C7" w:rsidRPr="00C52911">
        <w:rPr>
          <w:rFonts w:cstheme="minorHAnsi"/>
        </w:rPr>
        <w:t xml:space="preserve">incontro </w:t>
      </w:r>
      <w:r w:rsidR="00BD62A7" w:rsidRPr="00C52911">
        <w:rPr>
          <w:rFonts w:cstheme="minorHAnsi"/>
        </w:rPr>
        <w:t>del 14/11</w:t>
      </w:r>
      <w:r w:rsidR="007D55C7">
        <w:rPr>
          <w:rFonts w:cstheme="minorHAnsi"/>
        </w:rPr>
        <w:t>/17</w:t>
      </w:r>
    </w:p>
    <w:p w:rsidR="00EF1018" w:rsidRPr="00C52911" w:rsidRDefault="00EF1018" w:rsidP="00EA1B5E">
      <w:pPr>
        <w:jc w:val="both"/>
        <w:rPr>
          <w:rFonts w:cstheme="minorHAnsi"/>
        </w:rPr>
      </w:pPr>
      <w:r w:rsidRPr="00C52911">
        <w:rPr>
          <w:rFonts w:cstheme="minorHAnsi"/>
        </w:rPr>
        <w:t>- diapositive</w:t>
      </w:r>
      <w:r w:rsidR="007D55C7">
        <w:rPr>
          <w:rFonts w:cstheme="minorHAnsi"/>
        </w:rPr>
        <w:t xml:space="preserve"> sulla </w:t>
      </w:r>
      <w:r w:rsidR="007D55C7" w:rsidRPr="00C52911">
        <w:rPr>
          <w:rFonts w:cstheme="minorHAnsi"/>
        </w:rPr>
        <w:t>formazione</w:t>
      </w:r>
      <w:r w:rsidR="007D55C7">
        <w:rPr>
          <w:rFonts w:cstheme="minorHAnsi"/>
        </w:rPr>
        <w:t xml:space="preserve"> CAD</w:t>
      </w:r>
      <w:r w:rsidRPr="00C52911">
        <w:rPr>
          <w:rFonts w:cstheme="minorHAnsi"/>
        </w:rPr>
        <w:t xml:space="preserve"> d</w:t>
      </w:r>
      <w:r w:rsidR="007D55C7">
        <w:rPr>
          <w:rFonts w:cstheme="minorHAnsi"/>
        </w:rPr>
        <w:t>i</w:t>
      </w:r>
      <w:r w:rsidRPr="00C52911">
        <w:rPr>
          <w:rFonts w:cstheme="minorHAnsi"/>
        </w:rPr>
        <w:t xml:space="preserve"> Giulia </w:t>
      </w:r>
      <w:proofErr w:type="spellStart"/>
      <w:r w:rsidRPr="00C52911">
        <w:rPr>
          <w:rFonts w:cstheme="minorHAnsi"/>
        </w:rPr>
        <w:t>Bortolon</w:t>
      </w:r>
      <w:proofErr w:type="spellEnd"/>
      <w:r w:rsidR="00CC4639">
        <w:rPr>
          <w:rFonts w:cstheme="minorHAnsi"/>
        </w:rPr>
        <w:t>,</w:t>
      </w:r>
      <w:r w:rsidR="007D55C7">
        <w:rPr>
          <w:rFonts w:cstheme="minorHAnsi"/>
        </w:rPr>
        <w:t xml:space="preserve"> </w:t>
      </w:r>
      <w:r w:rsidR="007D55C7" w:rsidRPr="00C52911">
        <w:rPr>
          <w:rFonts w:cstheme="minorHAnsi"/>
        </w:rPr>
        <w:t>Lab.com</w:t>
      </w:r>
      <w:r w:rsidR="007D55C7">
        <w:rPr>
          <w:rFonts w:cstheme="minorHAnsi"/>
        </w:rPr>
        <w:t xml:space="preserve"> UNIVE</w:t>
      </w:r>
    </w:p>
    <w:p w:rsidR="00B90A38" w:rsidRDefault="00EF1018" w:rsidP="00EA1B5E">
      <w:pPr>
        <w:jc w:val="both"/>
        <w:rPr>
          <w:rFonts w:cstheme="minorHAnsi"/>
        </w:rPr>
      </w:pPr>
      <w:r w:rsidRPr="00C52911">
        <w:rPr>
          <w:rFonts w:cstheme="minorHAnsi"/>
        </w:rPr>
        <w:t xml:space="preserve">- sintesi a cura di Serena </w:t>
      </w:r>
      <w:proofErr w:type="spellStart"/>
      <w:r w:rsidRPr="00C52911">
        <w:rPr>
          <w:rFonts w:cstheme="minorHAnsi"/>
        </w:rPr>
        <w:t>Vascon</w:t>
      </w:r>
      <w:proofErr w:type="spellEnd"/>
      <w:r w:rsidRPr="00C52911">
        <w:rPr>
          <w:rFonts w:cstheme="minorHAnsi"/>
        </w:rPr>
        <w:t xml:space="preserve"> sulla formazione </w:t>
      </w:r>
      <w:r w:rsidR="004A389A" w:rsidRPr="00C52911">
        <w:rPr>
          <w:rFonts w:cstheme="minorHAnsi"/>
        </w:rPr>
        <w:t>CAD</w:t>
      </w:r>
      <w:r w:rsidR="00CC4639">
        <w:rPr>
          <w:rFonts w:cstheme="minorHAnsi"/>
        </w:rPr>
        <w:t>,</w:t>
      </w:r>
      <w:r w:rsidR="004A389A" w:rsidRPr="00C52911">
        <w:rPr>
          <w:rFonts w:cstheme="minorHAnsi"/>
        </w:rPr>
        <w:t xml:space="preserve"> </w:t>
      </w:r>
      <w:r w:rsidR="00CC4639">
        <w:rPr>
          <w:rFonts w:cstheme="minorHAnsi"/>
        </w:rPr>
        <w:t>Lab.com</w:t>
      </w:r>
      <w:r w:rsidR="007D55C7">
        <w:rPr>
          <w:rFonts w:cstheme="minorHAnsi"/>
        </w:rPr>
        <w:t xml:space="preserve"> Dir.</w:t>
      </w:r>
      <w:r w:rsidR="00CC4639">
        <w:rPr>
          <w:rFonts w:cstheme="minorHAnsi"/>
        </w:rPr>
        <w:t xml:space="preserve"> </w:t>
      </w:r>
      <w:r w:rsidRPr="00C52911">
        <w:rPr>
          <w:rFonts w:cstheme="minorHAnsi"/>
        </w:rPr>
        <w:t xml:space="preserve">Fabio </w:t>
      </w:r>
      <w:proofErr w:type="spellStart"/>
      <w:r w:rsidRPr="00C52911">
        <w:rPr>
          <w:rFonts w:cstheme="minorHAnsi"/>
        </w:rPr>
        <w:t>Caon</w:t>
      </w:r>
      <w:proofErr w:type="spellEnd"/>
      <w:r w:rsidRPr="00C52911">
        <w:rPr>
          <w:rFonts w:cstheme="minorHAnsi"/>
        </w:rPr>
        <w:t>, UNIVE</w:t>
      </w:r>
    </w:p>
    <w:p w:rsidR="00CC4639" w:rsidRDefault="00CC4639" w:rsidP="00EA1B5E">
      <w:pPr>
        <w:jc w:val="both"/>
        <w:rPr>
          <w:rFonts w:cstheme="minorHAnsi"/>
        </w:rPr>
      </w:pPr>
      <w:r>
        <w:rPr>
          <w:rFonts w:cstheme="minorHAnsi"/>
        </w:rPr>
        <w:t xml:space="preserve">Ida </w:t>
      </w:r>
      <w:proofErr w:type="spellStart"/>
      <w:r>
        <w:rPr>
          <w:rFonts w:cstheme="minorHAnsi"/>
        </w:rPr>
        <w:t>Frassetto</w:t>
      </w:r>
      <w:proofErr w:type="spellEnd"/>
      <w:r>
        <w:rPr>
          <w:rFonts w:cstheme="minorHAnsi"/>
        </w:rPr>
        <w:t xml:space="preserve"> per il Coordinamento Rete Scuolaacolori</w:t>
      </w:r>
    </w:p>
    <w:p w:rsidR="00CC4639" w:rsidRPr="00C52911" w:rsidRDefault="00CC4639" w:rsidP="00EA1B5E">
      <w:pPr>
        <w:jc w:val="both"/>
        <w:rPr>
          <w:rFonts w:cstheme="minorHAnsi"/>
        </w:rPr>
      </w:pPr>
    </w:p>
    <w:p w:rsidR="00B90A38" w:rsidRPr="00C52911" w:rsidRDefault="00B90A38" w:rsidP="00EA1B5E">
      <w:pPr>
        <w:jc w:val="both"/>
        <w:rPr>
          <w:rFonts w:cstheme="minorHAnsi"/>
        </w:rPr>
      </w:pPr>
    </w:p>
    <w:p w:rsidR="00926715" w:rsidRPr="00C52911" w:rsidRDefault="00926715" w:rsidP="00EA1B5E">
      <w:pPr>
        <w:jc w:val="both"/>
        <w:rPr>
          <w:rFonts w:cstheme="minorHAnsi"/>
        </w:rPr>
      </w:pPr>
    </w:p>
    <w:p w:rsidR="00926715" w:rsidRPr="00C52911" w:rsidRDefault="00926715" w:rsidP="00EA1B5E">
      <w:pPr>
        <w:jc w:val="both"/>
        <w:rPr>
          <w:rFonts w:cstheme="minorHAnsi"/>
        </w:rPr>
      </w:pPr>
    </w:p>
    <w:sectPr w:rsidR="00926715" w:rsidRPr="00C52911" w:rsidSect="005F03B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pt;height:8pt" o:bullet="t" filled="t">
        <v:fill color2="black"/>
        <v:imagedata r:id="rId1" o:title=""/>
      </v:shape>
    </w:pict>
  </w:numPicBullet>
  <w:abstractNum w:abstractNumId="0">
    <w:nsid w:val="00000007"/>
    <w:multiLevelType w:val="multilevel"/>
    <w:tmpl w:val="00000007"/>
    <w:name w:val="WW8Num7"/>
    <w:lvl w:ilvl="0">
      <w:start w:val="1"/>
      <w:numFmt w:val="bullet"/>
      <w:lvlText w:val=""/>
      <w:lvlPicBulletId w:val="0"/>
      <w:lvlJc w:val="left"/>
      <w:pPr>
        <w:tabs>
          <w:tab w:val="num" w:pos="113"/>
        </w:tabs>
        <w:ind w:left="227" w:hanging="170"/>
      </w:pPr>
      <w:rPr>
        <w:rFonts w:ascii="Symbol" w:hAnsi="Symbol" w:cs="Symbol"/>
        <w:b/>
        <w:color w:val="00000A"/>
        <w:highlight w:val="yellow"/>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107A3DEE"/>
    <w:multiLevelType w:val="hybridMultilevel"/>
    <w:tmpl w:val="45DC8420"/>
    <w:lvl w:ilvl="0" w:tplc="59660940">
      <w:start w:val="1"/>
      <w:numFmt w:val="bullet"/>
      <w:lvlText w:val=""/>
      <w:lvlJc w:val="left"/>
      <w:pPr>
        <w:tabs>
          <w:tab w:val="num" w:pos="720"/>
        </w:tabs>
        <w:ind w:left="720" w:hanging="360"/>
      </w:pPr>
      <w:rPr>
        <w:rFonts w:ascii="Wingdings 3" w:hAnsi="Wingdings 3" w:hint="default"/>
      </w:rPr>
    </w:lvl>
    <w:lvl w:ilvl="1" w:tplc="3C2EFE6A" w:tentative="1">
      <w:start w:val="1"/>
      <w:numFmt w:val="bullet"/>
      <w:lvlText w:val=""/>
      <w:lvlJc w:val="left"/>
      <w:pPr>
        <w:tabs>
          <w:tab w:val="num" w:pos="1440"/>
        </w:tabs>
        <w:ind w:left="1440" w:hanging="360"/>
      </w:pPr>
      <w:rPr>
        <w:rFonts w:ascii="Wingdings 3" w:hAnsi="Wingdings 3" w:hint="default"/>
      </w:rPr>
    </w:lvl>
    <w:lvl w:ilvl="2" w:tplc="BCCED4EC" w:tentative="1">
      <w:start w:val="1"/>
      <w:numFmt w:val="bullet"/>
      <w:lvlText w:val=""/>
      <w:lvlJc w:val="left"/>
      <w:pPr>
        <w:tabs>
          <w:tab w:val="num" w:pos="2160"/>
        </w:tabs>
        <w:ind w:left="2160" w:hanging="360"/>
      </w:pPr>
      <w:rPr>
        <w:rFonts w:ascii="Wingdings 3" w:hAnsi="Wingdings 3" w:hint="default"/>
      </w:rPr>
    </w:lvl>
    <w:lvl w:ilvl="3" w:tplc="0EFC4D7C" w:tentative="1">
      <w:start w:val="1"/>
      <w:numFmt w:val="bullet"/>
      <w:lvlText w:val=""/>
      <w:lvlJc w:val="left"/>
      <w:pPr>
        <w:tabs>
          <w:tab w:val="num" w:pos="2880"/>
        </w:tabs>
        <w:ind w:left="2880" w:hanging="360"/>
      </w:pPr>
      <w:rPr>
        <w:rFonts w:ascii="Wingdings 3" w:hAnsi="Wingdings 3" w:hint="default"/>
      </w:rPr>
    </w:lvl>
    <w:lvl w:ilvl="4" w:tplc="F93E8892" w:tentative="1">
      <w:start w:val="1"/>
      <w:numFmt w:val="bullet"/>
      <w:lvlText w:val=""/>
      <w:lvlJc w:val="left"/>
      <w:pPr>
        <w:tabs>
          <w:tab w:val="num" w:pos="3600"/>
        </w:tabs>
        <w:ind w:left="3600" w:hanging="360"/>
      </w:pPr>
      <w:rPr>
        <w:rFonts w:ascii="Wingdings 3" w:hAnsi="Wingdings 3" w:hint="default"/>
      </w:rPr>
    </w:lvl>
    <w:lvl w:ilvl="5" w:tplc="BDE47998" w:tentative="1">
      <w:start w:val="1"/>
      <w:numFmt w:val="bullet"/>
      <w:lvlText w:val=""/>
      <w:lvlJc w:val="left"/>
      <w:pPr>
        <w:tabs>
          <w:tab w:val="num" w:pos="4320"/>
        </w:tabs>
        <w:ind w:left="4320" w:hanging="360"/>
      </w:pPr>
      <w:rPr>
        <w:rFonts w:ascii="Wingdings 3" w:hAnsi="Wingdings 3" w:hint="default"/>
      </w:rPr>
    </w:lvl>
    <w:lvl w:ilvl="6" w:tplc="37DC7776" w:tentative="1">
      <w:start w:val="1"/>
      <w:numFmt w:val="bullet"/>
      <w:lvlText w:val=""/>
      <w:lvlJc w:val="left"/>
      <w:pPr>
        <w:tabs>
          <w:tab w:val="num" w:pos="5040"/>
        </w:tabs>
        <w:ind w:left="5040" w:hanging="360"/>
      </w:pPr>
      <w:rPr>
        <w:rFonts w:ascii="Wingdings 3" w:hAnsi="Wingdings 3" w:hint="default"/>
      </w:rPr>
    </w:lvl>
    <w:lvl w:ilvl="7" w:tplc="47669F24" w:tentative="1">
      <w:start w:val="1"/>
      <w:numFmt w:val="bullet"/>
      <w:lvlText w:val=""/>
      <w:lvlJc w:val="left"/>
      <w:pPr>
        <w:tabs>
          <w:tab w:val="num" w:pos="5760"/>
        </w:tabs>
        <w:ind w:left="5760" w:hanging="360"/>
      </w:pPr>
      <w:rPr>
        <w:rFonts w:ascii="Wingdings 3" w:hAnsi="Wingdings 3" w:hint="default"/>
      </w:rPr>
    </w:lvl>
    <w:lvl w:ilvl="8" w:tplc="B2C4AF26" w:tentative="1">
      <w:start w:val="1"/>
      <w:numFmt w:val="bullet"/>
      <w:lvlText w:val=""/>
      <w:lvlJc w:val="left"/>
      <w:pPr>
        <w:tabs>
          <w:tab w:val="num" w:pos="6480"/>
        </w:tabs>
        <w:ind w:left="6480" w:hanging="360"/>
      </w:pPr>
      <w:rPr>
        <w:rFonts w:ascii="Wingdings 3" w:hAnsi="Wingdings 3" w:hint="default"/>
      </w:rPr>
    </w:lvl>
  </w:abstractNum>
  <w:abstractNum w:abstractNumId="2">
    <w:nsid w:val="24EB77FB"/>
    <w:multiLevelType w:val="hybridMultilevel"/>
    <w:tmpl w:val="6F3A82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39761A0"/>
    <w:multiLevelType w:val="hybridMultilevel"/>
    <w:tmpl w:val="EEDE43F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B640C79"/>
    <w:multiLevelType w:val="hybridMultilevel"/>
    <w:tmpl w:val="837C9D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defaultTabStop w:val="708"/>
  <w:hyphenationZone w:val="283"/>
  <w:characterSpacingControl w:val="doNotCompress"/>
  <w:compat/>
  <w:rsids>
    <w:rsidRoot w:val="005926D6"/>
    <w:rsid w:val="0000400F"/>
    <w:rsid w:val="000142EC"/>
    <w:rsid w:val="00015905"/>
    <w:rsid w:val="00050CF9"/>
    <w:rsid w:val="000849CE"/>
    <w:rsid w:val="000B695A"/>
    <w:rsid w:val="000E494C"/>
    <w:rsid w:val="000F5F4D"/>
    <w:rsid w:val="001175EA"/>
    <w:rsid w:val="0012128C"/>
    <w:rsid w:val="001E222F"/>
    <w:rsid w:val="001E702E"/>
    <w:rsid w:val="00264B7A"/>
    <w:rsid w:val="0027326B"/>
    <w:rsid w:val="00315DFC"/>
    <w:rsid w:val="003232BE"/>
    <w:rsid w:val="003436FA"/>
    <w:rsid w:val="004125F6"/>
    <w:rsid w:val="0045414C"/>
    <w:rsid w:val="0047097B"/>
    <w:rsid w:val="004A389A"/>
    <w:rsid w:val="004B5693"/>
    <w:rsid w:val="004B76F7"/>
    <w:rsid w:val="004F437D"/>
    <w:rsid w:val="00584707"/>
    <w:rsid w:val="005926D6"/>
    <w:rsid w:val="00596402"/>
    <w:rsid w:val="005C007D"/>
    <w:rsid w:val="005E466B"/>
    <w:rsid w:val="005F03B0"/>
    <w:rsid w:val="006573D1"/>
    <w:rsid w:val="0068576B"/>
    <w:rsid w:val="006C2D72"/>
    <w:rsid w:val="006D6DBC"/>
    <w:rsid w:val="006E2D95"/>
    <w:rsid w:val="00737B99"/>
    <w:rsid w:val="0078140D"/>
    <w:rsid w:val="007D55C7"/>
    <w:rsid w:val="007E2248"/>
    <w:rsid w:val="00824A9F"/>
    <w:rsid w:val="008432B8"/>
    <w:rsid w:val="00850591"/>
    <w:rsid w:val="00866EE6"/>
    <w:rsid w:val="00926715"/>
    <w:rsid w:val="0093006B"/>
    <w:rsid w:val="0095329D"/>
    <w:rsid w:val="009B65A8"/>
    <w:rsid w:val="009F5989"/>
    <w:rsid w:val="00A2585D"/>
    <w:rsid w:val="00A42ADB"/>
    <w:rsid w:val="00A55079"/>
    <w:rsid w:val="00A82832"/>
    <w:rsid w:val="00A9458F"/>
    <w:rsid w:val="00AF3767"/>
    <w:rsid w:val="00B90A38"/>
    <w:rsid w:val="00BA7CE8"/>
    <w:rsid w:val="00BD62A7"/>
    <w:rsid w:val="00BF7836"/>
    <w:rsid w:val="00C26E69"/>
    <w:rsid w:val="00C52911"/>
    <w:rsid w:val="00CC4639"/>
    <w:rsid w:val="00D3160A"/>
    <w:rsid w:val="00D700A0"/>
    <w:rsid w:val="00DC4DEB"/>
    <w:rsid w:val="00DD707B"/>
    <w:rsid w:val="00DF55EA"/>
    <w:rsid w:val="00E343BB"/>
    <w:rsid w:val="00E418F7"/>
    <w:rsid w:val="00E60942"/>
    <w:rsid w:val="00E72D82"/>
    <w:rsid w:val="00E81CBB"/>
    <w:rsid w:val="00EA1B5E"/>
    <w:rsid w:val="00EE7FE9"/>
    <w:rsid w:val="00EF1018"/>
    <w:rsid w:val="00FB04F8"/>
    <w:rsid w:val="00FD25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03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E2248"/>
    <w:pPr>
      <w:ind w:left="720"/>
      <w:contextualSpacing/>
    </w:pPr>
  </w:style>
</w:styles>
</file>

<file path=word/webSettings.xml><?xml version="1.0" encoding="utf-8"?>
<w:webSettings xmlns:r="http://schemas.openxmlformats.org/officeDocument/2006/relationships" xmlns:w="http://schemas.openxmlformats.org/wordprocessingml/2006/main">
  <w:divs>
    <w:div w:id="1497721992">
      <w:bodyDiv w:val="1"/>
      <w:marLeft w:val="0"/>
      <w:marRight w:val="0"/>
      <w:marTop w:val="0"/>
      <w:marBottom w:val="0"/>
      <w:divBdr>
        <w:top w:val="none" w:sz="0" w:space="0" w:color="auto"/>
        <w:left w:val="none" w:sz="0" w:space="0" w:color="auto"/>
        <w:bottom w:val="none" w:sz="0" w:space="0" w:color="auto"/>
        <w:right w:val="none" w:sz="0" w:space="0" w:color="auto"/>
      </w:divBdr>
      <w:divsChild>
        <w:div w:id="1743987594">
          <w:marLeft w:val="0"/>
          <w:marRight w:val="0"/>
          <w:marTop w:val="0"/>
          <w:marBottom w:val="0"/>
          <w:divBdr>
            <w:top w:val="none" w:sz="0" w:space="0" w:color="auto"/>
            <w:left w:val="none" w:sz="0" w:space="0" w:color="auto"/>
            <w:bottom w:val="none" w:sz="0" w:space="0" w:color="auto"/>
            <w:right w:val="none" w:sz="0" w:space="0" w:color="auto"/>
          </w:divBdr>
          <w:divsChild>
            <w:div w:id="857041207">
              <w:marLeft w:val="0"/>
              <w:marRight w:val="0"/>
              <w:marTop w:val="0"/>
              <w:marBottom w:val="0"/>
              <w:divBdr>
                <w:top w:val="none" w:sz="0" w:space="0" w:color="auto"/>
                <w:left w:val="none" w:sz="0" w:space="0" w:color="auto"/>
                <w:bottom w:val="none" w:sz="0" w:space="0" w:color="auto"/>
                <w:right w:val="none" w:sz="0" w:space="0" w:color="auto"/>
              </w:divBdr>
              <w:divsChild>
                <w:div w:id="1319069791">
                  <w:marLeft w:val="0"/>
                  <w:marRight w:val="0"/>
                  <w:marTop w:val="0"/>
                  <w:marBottom w:val="0"/>
                  <w:divBdr>
                    <w:top w:val="none" w:sz="0" w:space="0" w:color="auto"/>
                    <w:left w:val="none" w:sz="0" w:space="0" w:color="auto"/>
                    <w:bottom w:val="none" w:sz="0" w:space="0" w:color="auto"/>
                    <w:right w:val="none" w:sz="0" w:space="0" w:color="auto"/>
                  </w:divBdr>
                </w:div>
              </w:divsChild>
            </w:div>
            <w:div w:id="16352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E1560194-51BB-43BD-8FB4-032D4CFAF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1557</Words>
  <Characters>8881</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2019-12-14T10:58:00Z</dcterms:created>
  <dcterms:modified xsi:type="dcterms:W3CDTF">2019-12-14T10:58:00Z</dcterms:modified>
</cp:coreProperties>
</file>